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43" w:rsidRDefault="00AE0243"/>
    <w:p w:rsidR="00A56E46" w:rsidRDefault="00A56E46" w:rsidP="00A56E46">
      <w:pPr>
        <w:pStyle w:val="FR1"/>
        <w:spacing w:before="0" w:line="240" w:lineRule="auto"/>
        <w:ind w:left="0" w:right="-23"/>
        <w:outlineLvl w:val="0"/>
        <w:rPr>
          <w:b w:val="0"/>
          <w:sz w:val="28"/>
          <w:szCs w:val="28"/>
        </w:rPr>
      </w:pPr>
      <w:r w:rsidRPr="00A56E46">
        <w:rPr>
          <w:b w:val="0"/>
          <w:noProof/>
          <w:sz w:val="28"/>
          <w:szCs w:val="28"/>
        </w:rPr>
        <w:drawing>
          <wp:inline distT="0" distB="0" distL="0" distR="0">
            <wp:extent cx="7334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E46" w:rsidRDefault="00A56E46" w:rsidP="00A56E46">
      <w:pPr>
        <w:pStyle w:val="FR1"/>
        <w:spacing w:before="0" w:line="240" w:lineRule="auto"/>
        <w:ind w:left="0" w:right="-23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 ПУШКИНОГОРСКОГО РАЙОНА</w:t>
      </w:r>
    </w:p>
    <w:p w:rsidR="00A56E46" w:rsidRDefault="00A56E46" w:rsidP="00A56E46">
      <w:pPr>
        <w:pStyle w:val="FR1"/>
        <w:spacing w:before="0" w:line="240" w:lineRule="auto"/>
        <w:ind w:left="0" w:right="-23"/>
        <w:outlineLvl w:val="0"/>
        <w:rPr>
          <w:sz w:val="24"/>
        </w:rPr>
      </w:pPr>
      <w:r>
        <w:rPr>
          <w:b w:val="0"/>
          <w:sz w:val="28"/>
          <w:szCs w:val="28"/>
        </w:rPr>
        <w:t>ПСКОВСКОЙ ОБЛАСТИ</w:t>
      </w:r>
    </w:p>
    <w:p w:rsidR="00A56E46" w:rsidRDefault="00A56E46" w:rsidP="00A56E46">
      <w:pPr>
        <w:pStyle w:val="FR1"/>
        <w:spacing w:before="0" w:line="240" w:lineRule="auto"/>
        <w:ind w:left="1800" w:right="-23" w:firstLine="720"/>
        <w:rPr>
          <w:sz w:val="24"/>
        </w:rPr>
      </w:pPr>
    </w:p>
    <w:p w:rsidR="00A56E46" w:rsidRDefault="00A56E46" w:rsidP="00A56E4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 </w:t>
      </w:r>
    </w:p>
    <w:p w:rsidR="00A56E46" w:rsidRDefault="00A56E46" w:rsidP="00A56E46">
      <w:pPr>
        <w:jc w:val="both"/>
        <w:outlineLvl w:val="0"/>
      </w:pPr>
    </w:p>
    <w:p w:rsidR="00A56E46" w:rsidRDefault="00A56E46" w:rsidP="00A56E46">
      <w:pPr>
        <w:ind w:left="567"/>
        <w:jc w:val="both"/>
        <w:outlineLvl w:val="0"/>
      </w:pPr>
      <w:r>
        <w:t xml:space="preserve">   </w:t>
      </w:r>
      <w:r w:rsidR="00BD4485">
        <w:t>26</w:t>
      </w:r>
      <w:r>
        <w:t xml:space="preserve">.03.2018 № </w:t>
      </w:r>
      <w:r w:rsidR="00BD4485">
        <w:t>9</w:t>
      </w:r>
      <w:r>
        <w:t>-н</w:t>
      </w:r>
    </w:p>
    <w:p w:rsidR="004B05C2" w:rsidRDefault="004B05C2" w:rsidP="00A56E46">
      <w:pPr>
        <w:jc w:val="center"/>
      </w:pPr>
    </w:p>
    <w:tbl>
      <w:tblPr>
        <w:tblStyle w:val="a5"/>
        <w:tblW w:w="0" w:type="auto"/>
        <w:tblLook w:val="04A0"/>
      </w:tblPr>
      <w:tblGrid>
        <w:gridCol w:w="7479"/>
        <w:gridCol w:w="2092"/>
      </w:tblGrid>
      <w:tr w:rsidR="00A56E46" w:rsidTr="00A56E46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A56E46" w:rsidRDefault="00A56E46" w:rsidP="00A56E46">
            <w:pPr>
              <w:jc w:val="both"/>
            </w:pPr>
            <w:r>
              <w:t>О порядке проведения проверки инвестиционных проектов на предмет эффективности использования средств местного бюджета, направляемых на капитальные вложения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A56E46" w:rsidRDefault="00A56E46" w:rsidP="00A56E46"/>
        </w:tc>
      </w:tr>
    </w:tbl>
    <w:p w:rsidR="00A56E46" w:rsidRDefault="00A56E46"/>
    <w:p w:rsidR="00374806" w:rsidRDefault="004B05C2" w:rsidP="008D4F1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 Во исполнение статьи 14 Федерального закона от 25 февраля 1999 года № 39-ФЗ «Об инвестиционной деятельности в Российской Федерации, осуществляемой в форме капитальных вложений»</w:t>
      </w:r>
      <w:r w:rsidR="00374806">
        <w:t>,</w:t>
      </w:r>
      <w:r>
        <w:t xml:space="preserve"> руководствуясь Уставом </w:t>
      </w:r>
      <w:r w:rsidR="00374806">
        <w:t>муниципального образования «Пушкиногорский район»</w:t>
      </w:r>
      <w:r>
        <w:t>,</w:t>
      </w:r>
      <w:r w:rsidR="00374806" w:rsidRPr="00374806">
        <w:rPr>
          <w:szCs w:val="28"/>
        </w:rPr>
        <w:t xml:space="preserve"> </w:t>
      </w:r>
      <w:r w:rsidR="00374806" w:rsidRPr="007403E9">
        <w:rPr>
          <w:szCs w:val="28"/>
        </w:rPr>
        <w:t>Администрация Пушкиногорского района</w:t>
      </w:r>
      <w:r w:rsidR="008D4F1A">
        <w:rPr>
          <w:szCs w:val="28"/>
        </w:rPr>
        <w:t xml:space="preserve"> </w:t>
      </w:r>
      <w:r w:rsidR="00374806" w:rsidRPr="007403E9">
        <w:rPr>
          <w:szCs w:val="28"/>
        </w:rPr>
        <w:t>ПОСТАНОВЛЯЕТ:</w:t>
      </w:r>
    </w:p>
    <w:p w:rsidR="008D4F1A" w:rsidRDefault="004B05C2" w:rsidP="00374806">
      <w:pPr>
        <w:ind w:firstLine="708"/>
        <w:jc w:val="both"/>
      </w:pPr>
      <w:r>
        <w:t xml:space="preserve"> 1. Утвердить прилагаемые: </w:t>
      </w:r>
    </w:p>
    <w:p w:rsidR="008D4F1A" w:rsidRDefault="004B05C2" w:rsidP="00374806">
      <w:pPr>
        <w:ind w:firstLine="708"/>
        <w:jc w:val="both"/>
      </w:pPr>
      <w:r>
        <w:t>1) Правила проведения проверки инвестиционных проектов на предмет эффективности использования средств местно</w:t>
      </w:r>
      <w:r w:rsidR="008D4F1A">
        <w:t>го бюджета, направляемых на ка</w:t>
      </w:r>
      <w:r>
        <w:t>питальные вложения</w:t>
      </w:r>
      <w:r w:rsidR="008D4F1A">
        <w:t xml:space="preserve"> (</w:t>
      </w:r>
      <w:r w:rsidR="008D4F1A" w:rsidRPr="006777AC">
        <w:rPr>
          <w:szCs w:val="28"/>
        </w:rPr>
        <w:t>приложени</w:t>
      </w:r>
      <w:r w:rsidR="008D4F1A">
        <w:rPr>
          <w:szCs w:val="28"/>
        </w:rPr>
        <w:t>е</w:t>
      </w:r>
      <w:r w:rsidR="008D4F1A" w:rsidRPr="006777AC">
        <w:rPr>
          <w:szCs w:val="28"/>
        </w:rPr>
        <w:t xml:space="preserve"> № 1</w:t>
      </w:r>
      <w:r w:rsidR="008D4F1A">
        <w:rPr>
          <w:szCs w:val="28"/>
        </w:rPr>
        <w:t>)</w:t>
      </w:r>
      <w:r>
        <w:t xml:space="preserve">; </w:t>
      </w:r>
    </w:p>
    <w:p w:rsidR="008D4F1A" w:rsidRDefault="004B05C2" w:rsidP="00374806">
      <w:pPr>
        <w:ind w:firstLine="708"/>
        <w:jc w:val="both"/>
      </w:pPr>
      <w:r>
        <w:t>2) Методику оценки эффективности использования средств местного бюджета, направляемых на капитальные вложения</w:t>
      </w:r>
      <w:r w:rsidR="008D4F1A">
        <w:t xml:space="preserve"> (</w:t>
      </w:r>
      <w:r w:rsidR="008D4F1A" w:rsidRPr="006777AC">
        <w:rPr>
          <w:szCs w:val="28"/>
        </w:rPr>
        <w:t>приложени</w:t>
      </w:r>
      <w:r w:rsidR="008D4F1A">
        <w:rPr>
          <w:szCs w:val="28"/>
        </w:rPr>
        <w:t>е</w:t>
      </w:r>
      <w:r w:rsidR="008D4F1A" w:rsidRPr="006777AC">
        <w:rPr>
          <w:szCs w:val="28"/>
        </w:rPr>
        <w:t xml:space="preserve"> № </w:t>
      </w:r>
      <w:r w:rsidR="008D4F1A">
        <w:rPr>
          <w:szCs w:val="28"/>
        </w:rPr>
        <w:t>2)</w:t>
      </w:r>
      <w:r>
        <w:t xml:space="preserve">; </w:t>
      </w:r>
    </w:p>
    <w:p w:rsidR="008D4F1A" w:rsidRDefault="004B05C2" w:rsidP="00374806">
      <w:pPr>
        <w:ind w:firstLine="708"/>
        <w:jc w:val="both"/>
      </w:pPr>
      <w:r>
        <w:t>3) Порядок ведения реестра инвестиц</w:t>
      </w:r>
      <w:r w:rsidR="008D4F1A">
        <w:t>ионных проектов, получивших по</w:t>
      </w:r>
      <w:r>
        <w:t>ложительное заключение об эффективности использования средств местного бюджета, направляемых на капитальные вложения</w:t>
      </w:r>
      <w:r w:rsidR="008D4F1A">
        <w:t xml:space="preserve"> (</w:t>
      </w:r>
      <w:r w:rsidR="008D4F1A" w:rsidRPr="006777AC">
        <w:rPr>
          <w:szCs w:val="28"/>
        </w:rPr>
        <w:t>приложени</w:t>
      </w:r>
      <w:r w:rsidR="008D4F1A">
        <w:rPr>
          <w:szCs w:val="28"/>
        </w:rPr>
        <w:t>е</w:t>
      </w:r>
      <w:r w:rsidR="008D4F1A" w:rsidRPr="006777AC">
        <w:rPr>
          <w:szCs w:val="28"/>
        </w:rPr>
        <w:t xml:space="preserve"> № </w:t>
      </w:r>
      <w:r w:rsidR="008D4F1A">
        <w:rPr>
          <w:szCs w:val="28"/>
        </w:rPr>
        <w:t>3)</w:t>
      </w:r>
      <w:r>
        <w:t xml:space="preserve">. </w:t>
      </w:r>
    </w:p>
    <w:p w:rsidR="008D4F1A" w:rsidRDefault="004B05C2" w:rsidP="00374806">
      <w:pPr>
        <w:ind w:firstLine="708"/>
        <w:jc w:val="both"/>
      </w:pPr>
      <w:r>
        <w:t xml:space="preserve">2. Установить, что Правила, утвержденные настоящим постановлением, не распространяются на инвестиционные проекты, реализуемые в соответствии с нормативными правовыми актами </w:t>
      </w:r>
      <w:r w:rsidR="008D4F1A">
        <w:t>Администрации Пушкиногорского района</w:t>
      </w:r>
      <w:r>
        <w:t>, принятыми до 1 января 201</w:t>
      </w:r>
      <w:r w:rsidR="008D4F1A">
        <w:t>8</w:t>
      </w:r>
      <w:r>
        <w:t xml:space="preserve"> года.</w:t>
      </w:r>
    </w:p>
    <w:p w:rsidR="008D4F1A" w:rsidRDefault="004B05C2" w:rsidP="00374806">
      <w:pPr>
        <w:ind w:firstLine="708"/>
        <w:jc w:val="both"/>
      </w:pPr>
      <w:r>
        <w:t xml:space="preserve"> </w:t>
      </w:r>
      <w:r w:rsidR="008D4F1A">
        <w:t xml:space="preserve">  </w:t>
      </w:r>
      <w:r>
        <w:t xml:space="preserve">3. Определить Администрацию </w:t>
      </w:r>
      <w:r w:rsidR="008D4F1A">
        <w:t>Пушкиногорского района</w:t>
      </w:r>
      <w:r>
        <w:t xml:space="preserve"> уполномоченным органом местного самоуправления по проведению проверки инвестиционных проектов на предмет эффективности использования средств местного бюджета, направляемых на капитальные вложения. </w:t>
      </w:r>
    </w:p>
    <w:p w:rsidR="008D4F1A" w:rsidRDefault="008D4F1A" w:rsidP="00374806">
      <w:pPr>
        <w:ind w:firstLine="708"/>
        <w:jc w:val="both"/>
      </w:pPr>
    </w:p>
    <w:p w:rsidR="008D4F1A" w:rsidRDefault="008D4F1A" w:rsidP="00374806">
      <w:pPr>
        <w:ind w:firstLine="708"/>
        <w:jc w:val="both"/>
      </w:pPr>
    </w:p>
    <w:tbl>
      <w:tblPr>
        <w:tblW w:w="10386" w:type="dxa"/>
        <w:tblLook w:val="04A0"/>
      </w:tblPr>
      <w:tblGrid>
        <w:gridCol w:w="5549"/>
        <w:gridCol w:w="4837"/>
      </w:tblGrid>
      <w:tr w:rsidR="00713823" w:rsidRPr="0046243B" w:rsidTr="002965D8">
        <w:trPr>
          <w:trHeight w:val="73"/>
        </w:trPr>
        <w:tc>
          <w:tcPr>
            <w:tcW w:w="5549" w:type="dxa"/>
          </w:tcPr>
          <w:p w:rsidR="00713823" w:rsidRDefault="00713823" w:rsidP="002965D8">
            <w:pPr>
              <w:shd w:val="clear" w:color="auto" w:fill="FFFFFF"/>
              <w:tabs>
                <w:tab w:val="left" w:pos="418"/>
              </w:tabs>
              <w:spacing w:line="317" w:lineRule="exact"/>
              <w:jc w:val="both"/>
              <w:rPr>
                <w:color w:val="000000"/>
                <w:spacing w:val="2"/>
                <w:szCs w:val="28"/>
              </w:rPr>
            </w:pPr>
            <w:r w:rsidRPr="0046243B">
              <w:rPr>
                <w:color w:val="000000"/>
                <w:spacing w:val="2"/>
                <w:szCs w:val="28"/>
              </w:rPr>
              <w:t xml:space="preserve">Глава района      </w:t>
            </w:r>
          </w:p>
          <w:p w:rsidR="00713823" w:rsidRDefault="00713823" w:rsidP="002965D8">
            <w:pPr>
              <w:shd w:val="clear" w:color="auto" w:fill="FFFFFF"/>
              <w:tabs>
                <w:tab w:val="left" w:pos="418"/>
              </w:tabs>
              <w:spacing w:line="317" w:lineRule="exact"/>
              <w:jc w:val="both"/>
              <w:rPr>
                <w:color w:val="000000"/>
                <w:spacing w:val="2"/>
                <w:szCs w:val="28"/>
              </w:rPr>
            </w:pPr>
          </w:p>
          <w:p w:rsidR="00713823" w:rsidRDefault="00713823" w:rsidP="002965D8">
            <w:pPr>
              <w:shd w:val="clear" w:color="auto" w:fill="FFFFFF"/>
              <w:tabs>
                <w:tab w:val="left" w:pos="418"/>
              </w:tabs>
              <w:spacing w:line="317" w:lineRule="exact"/>
              <w:jc w:val="both"/>
              <w:rPr>
                <w:color w:val="000000"/>
                <w:spacing w:val="2"/>
                <w:szCs w:val="28"/>
              </w:rPr>
            </w:pPr>
          </w:p>
          <w:p w:rsidR="00713823" w:rsidRDefault="00713823" w:rsidP="002965D8">
            <w:pPr>
              <w:shd w:val="clear" w:color="auto" w:fill="FFFFFF"/>
              <w:tabs>
                <w:tab w:val="left" w:pos="418"/>
              </w:tabs>
              <w:spacing w:line="317" w:lineRule="exact"/>
              <w:jc w:val="both"/>
              <w:rPr>
                <w:color w:val="000000"/>
                <w:spacing w:val="2"/>
                <w:szCs w:val="28"/>
              </w:rPr>
            </w:pPr>
          </w:p>
          <w:p w:rsidR="00713823" w:rsidRPr="0046243B" w:rsidRDefault="00713823" w:rsidP="002965D8">
            <w:pPr>
              <w:shd w:val="clear" w:color="auto" w:fill="FFFFFF"/>
              <w:tabs>
                <w:tab w:val="left" w:pos="418"/>
              </w:tabs>
              <w:spacing w:line="317" w:lineRule="exact"/>
              <w:jc w:val="both"/>
              <w:rPr>
                <w:color w:val="000000"/>
                <w:spacing w:val="2"/>
                <w:szCs w:val="28"/>
              </w:rPr>
            </w:pPr>
            <w:r w:rsidRPr="0046243B">
              <w:rPr>
                <w:color w:val="000000"/>
                <w:spacing w:val="2"/>
                <w:szCs w:val="28"/>
              </w:rPr>
              <w:t xml:space="preserve">                                                       </w:t>
            </w:r>
          </w:p>
          <w:p w:rsidR="00713823" w:rsidRPr="0046243B" w:rsidRDefault="00713823" w:rsidP="00BD4485">
            <w:pPr>
              <w:tabs>
                <w:tab w:val="num" w:pos="0"/>
              </w:tabs>
              <w:jc w:val="both"/>
              <w:rPr>
                <w:color w:val="000000"/>
                <w:spacing w:val="2"/>
                <w:szCs w:val="28"/>
              </w:rPr>
            </w:pPr>
            <w:r w:rsidRPr="0046243B">
              <w:rPr>
                <w:color w:val="000000"/>
                <w:spacing w:val="2"/>
                <w:szCs w:val="28"/>
              </w:rPr>
              <w:lastRenderedPageBreak/>
              <w:t xml:space="preserve">  </w:t>
            </w:r>
          </w:p>
        </w:tc>
        <w:tc>
          <w:tcPr>
            <w:tcW w:w="4837" w:type="dxa"/>
          </w:tcPr>
          <w:p w:rsidR="00713823" w:rsidRDefault="00713823" w:rsidP="002965D8">
            <w:pPr>
              <w:shd w:val="clear" w:color="auto" w:fill="FFFFFF"/>
              <w:tabs>
                <w:tab w:val="left" w:pos="418"/>
              </w:tabs>
              <w:spacing w:line="317" w:lineRule="exact"/>
              <w:jc w:val="both"/>
              <w:rPr>
                <w:color w:val="000000"/>
                <w:spacing w:val="2"/>
                <w:szCs w:val="28"/>
              </w:rPr>
            </w:pPr>
            <w:r w:rsidRPr="0046243B">
              <w:rPr>
                <w:color w:val="000000"/>
                <w:spacing w:val="2"/>
                <w:szCs w:val="28"/>
              </w:rPr>
              <w:lastRenderedPageBreak/>
              <w:t xml:space="preserve">                               А. В. Баранов</w:t>
            </w:r>
          </w:p>
          <w:p w:rsidR="00713823" w:rsidRPr="0046243B" w:rsidRDefault="00713823" w:rsidP="002965D8">
            <w:pPr>
              <w:shd w:val="clear" w:color="auto" w:fill="FFFFFF"/>
              <w:tabs>
                <w:tab w:val="left" w:pos="418"/>
              </w:tabs>
              <w:spacing w:line="317" w:lineRule="exact"/>
              <w:jc w:val="both"/>
              <w:rPr>
                <w:color w:val="000000"/>
                <w:spacing w:val="2"/>
                <w:szCs w:val="28"/>
              </w:rPr>
            </w:pPr>
          </w:p>
          <w:p w:rsidR="00713823" w:rsidRPr="0046243B" w:rsidRDefault="00713823" w:rsidP="002965D8">
            <w:pPr>
              <w:shd w:val="clear" w:color="auto" w:fill="FFFFFF"/>
              <w:tabs>
                <w:tab w:val="left" w:pos="418"/>
              </w:tabs>
              <w:spacing w:line="317" w:lineRule="exact"/>
              <w:ind w:left="-4833"/>
              <w:rPr>
                <w:color w:val="000000"/>
                <w:spacing w:val="2"/>
                <w:szCs w:val="28"/>
              </w:rPr>
            </w:pPr>
          </w:p>
          <w:p w:rsidR="00713823" w:rsidRPr="0046243B" w:rsidRDefault="00713823" w:rsidP="002965D8">
            <w:pPr>
              <w:shd w:val="clear" w:color="auto" w:fill="FFFFFF"/>
              <w:tabs>
                <w:tab w:val="left" w:pos="418"/>
              </w:tabs>
              <w:spacing w:line="317" w:lineRule="exact"/>
              <w:ind w:left="-4691" w:firstLine="4691"/>
              <w:jc w:val="both"/>
              <w:rPr>
                <w:color w:val="000000"/>
                <w:spacing w:val="2"/>
                <w:szCs w:val="28"/>
              </w:rPr>
            </w:pPr>
            <w:r w:rsidRPr="0046243B">
              <w:rPr>
                <w:color w:val="000000"/>
                <w:spacing w:val="2"/>
                <w:szCs w:val="28"/>
              </w:rPr>
              <w:t xml:space="preserve">                                  </w:t>
            </w:r>
          </w:p>
          <w:p w:rsidR="00713823" w:rsidRDefault="00713823" w:rsidP="002965D8">
            <w:pPr>
              <w:ind w:firstLine="708"/>
              <w:rPr>
                <w:szCs w:val="28"/>
              </w:rPr>
            </w:pPr>
            <w:r w:rsidRPr="0046243B">
              <w:rPr>
                <w:szCs w:val="28"/>
              </w:rPr>
              <w:t xml:space="preserve">                    </w:t>
            </w:r>
          </w:p>
          <w:p w:rsidR="00BD4485" w:rsidRPr="0046243B" w:rsidRDefault="00713823" w:rsidP="00BD4485">
            <w:pPr>
              <w:ind w:firstLine="708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                 </w:t>
            </w:r>
          </w:p>
          <w:p w:rsidR="00713823" w:rsidRPr="0046243B" w:rsidRDefault="00713823" w:rsidP="002965D8">
            <w:pPr>
              <w:ind w:firstLine="708"/>
              <w:rPr>
                <w:szCs w:val="28"/>
              </w:rPr>
            </w:pPr>
          </w:p>
        </w:tc>
      </w:tr>
    </w:tbl>
    <w:p w:rsidR="008D4F1A" w:rsidRPr="004C2088" w:rsidRDefault="008D4F1A" w:rsidP="008D4F1A">
      <w:pPr>
        <w:jc w:val="right"/>
        <w:rPr>
          <w:sz w:val="26"/>
          <w:szCs w:val="26"/>
        </w:rPr>
      </w:pPr>
      <w:r>
        <w:rPr>
          <w:rFonts w:eastAsia="Calibri"/>
          <w:sz w:val="26"/>
          <w:szCs w:val="28"/>
          <w:lang w:eastAsia="en-US"/>
        </w:rPr>
        <w:lastRenderedPageBreak/>
        <w:t>П</w:t>
      </w:r>
      <w:r w:rsidRPr="004C2088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>№ 1</w:t>
      </w:r>
    </w:p>
    <w:p w:rsidR="008D4F1A" w:rsidRPr="004C2088" w:rsidRDefault="008D4F1A" w:rsidP="008D4F1A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</w:t>
      </w:r>
      <w:r w:rsidRPr="004C2088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Пушкиногор</w:t>
      </w:r>
      <w:r w:rsidRPr="004C2088">
        <w:rPr>
          <w:sz w:val="26"/>
          <w:szCs w:val="26"/>
        </w:rPr>
        <w:t>ского района</w:t>
      </w:r>
    </w:p>
    <w:p w:rsidR="008D4F1A" w:rsidRPr="00961F6F" w:rsidRDefault="00BD4485" w:rsidP="008D4F1A">
      <w:pPr>
        <w:ind w:firstLine="5656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="008D4F1A" w:rsidRPr="004C2088">
        <w:rPr>
          <w:sz w:val="26"/>
          <w:szCs w:val="26"/>
        </w:rPr>
        <w:t>от</w:t>
      </w:r>
      <w:r w:rsidR="008D4F1A">
        <w:rPr>
          <w:sz w:val="26"/>
          <w:szCs w:val="26"/>
        </w:rPr>
        <w:t xml:space="preserve"> </w:t>
      </w:r>
      <w:r>
        <w:rPr>
          <w:sz w:val="26"/>
          <w:szCs w:val="26"/>
        </w:rPr>
        <w:t>26</w:t>
      </w:r>
      <w:r w:rsidR="008D4F1A">
        <w:rPr>
          <w:sz w:val="26"/>
          <w:szCs w:val="26"/>
        </w:rPr>
        <w:t xml:space="preserve">.03.2018  № </w:t>
      </w:r>
      <w:r>
        <w:rPr>
          <w:sz w:val="26"/>
          <w:szCs w:val="26"/>
        </w:rPr>
        <w:t>9</w:t>
      </w:r>
      <w:r w:rsidR="008D4F1A">
        <w:rPr>
          <w:sz w:val="26"/>
          <w:szCs w:val="26"/>
        </w:rPr>
        <w:t>-н</w:t>
      </w:r>
    </w:p>
    <w:p w:rsidR="008D4F1A" w:rsidRDefault="008D4F1A" w:rsidP="00374806">
      <w:pPr>
        <w:ind w:firstLine="708"/>
        <w:jc w:val="both"/>
      </w:pPr>
    </w:p>
    <w:p w:rsidR="008D4F1A" w:rsidRPr="008D4F1A" w:rsidRDefault="004B05C2" w:rsidP="008D4F1A">
      <w:pPr>
        <w:ind w:firstLine="708"/>
        <w:jc w:val="center"/>
        <w:rPr>
          <w:b/>
        </w:rPr>
      </w:pPr>
      <w:r w:rsidRPr="008D4F1A">
        <w:rPr>
          <w:b/>
        </w:rPr>
        <w:t>ПРАВИЛА</w:t>
      </w:r>
    </w:p>
    <w:p w:rsidR="008D4F1A" w:rsidRPr="008D4F1A" w:rsidRDefault="004B05C2" w:rsidP="008D4F1A">
      <w:pPr>
        <w:ind w:firstLine="708"/>
        <w:jc w:val="center"/>
        <w:rPr>
          <w:b/>
        </w:rPr>
      </w:pPr>
      <w:r w:rsidRPr="008D4F1A">
        <w:rPr>
          <w:b/>
        </w:rPr>
        <w:t xml:space="preserve">проведения проверки инвестиционных проектов на предмет эффективности использования средств местного бюджета, </w:t>
      </w:r>
    </w:p>
    <w:p w:rsidR="008D4F1A" w:rsidRDefault="004B05C2" w:rsidP="008D4F1A">
      <w:pPr>
        <w:ind w:firstLine="708"/>
        <w:jc w:val="center"/>
      </w:pPr>
      <w:proofErr w:type="gramStart"/>
      <w:r w:rsidRPr="008D4F1A">
        <w:rPr>
          <w:b/>
        </w:rPr>
        <w:t>направляемых</w:t>
      </w:r>
      <w:proofErr w:type="gramEnd"/>
      <w:r w:rsidRPr="008D4F1A">
        <w:rPr>
          <w:b/>
        </w:rPr>
        <w:t xml:space="preserve"> на капитальные вложения</w:t>
      </w:r>
    </w:p>
    <w:p w:rsidR="008D4F1A" w:rsidRDefault="008D4F1A" w:rsidP="008D4F1A">
      <w:pPr>
        <w:ind w:firstLine="708"/>
        <w:jc w:val="both"/>
      </w:pPr>
    </w:p>
    <w:p w:rsidR="008D4F1A" w:rsidRDefault="004B05C2" w:rsidP="008D4F1A">
      <w:pPr>
        <w:ind w:firstLine="708"/>
        <w:jc w:val="both"/>
      </w:pPr>
      <w:r>
        <w:t xml:space="preserve">1. Общие положения </w:t>
      </w:r>
    </w:p>
    <w:p w:rsidR="008D4F1A" w:rsidRDefault="004B05C2" w:rsidP="008D4F1A">
      <w:pPr>
        <w:ind w:firstLine="708"/>
        <w:jc w:val="both"/>
      </w:pPr>
      <w:r>
        <w:t>1.1. Настоящие Правила определяют по</w:t>
      </w:r>
      <w:r w:rsidR="008D4F1A">
        <w:t>рядок проведения проверки инве</w:t>
      </w:r>
      <w:r>
        <w:t xml:space="preserve">стиционных проектов, предусматривающих строительство, реконструкцию и техническое перевооружение объектов капитального строительства, финансируемых полностью или частично за счет средств местного бюджета, на предмет эффективности использования средств местного бюджета, направляемых на капитальные вложения (далее - проверка). </w:t>
      </w:r>
    </w:p>
    <w:p w:rsidR="008D4F1A" w:rsidRDefault="004B05C2" w:rsidP="008D4F1A">
      <w:pPr>
        <w:ind w:firstLine="708"/>
        <w:jc w:val="both"/>
      </w:pPr>
      <w:r>
        <w:t xml:space="preserve">1.2. </w:t>
      </w:r>
      <w:proofErr w:type="gramStart"/>
      <w:r>
        <w:t xml:space="preserve">Целью проведения проверки является оценка соответствия инвестиционного проекта установленным настоящими Правилами качественным и количественным критериям и предельному (минимальному) значению интегральной оценки эффективности использования средств местного бюджета, направляемых на капитальные вложения (далее – интегральная оценка), в целях реализации указанного проекта. </w:t>
      </w:r>
      <w:proofErr w:type="gramEnd"/>
    </w:p>
    <w:p w:rsidR="00ED5370" w:rsidRDefault="004B05C2" w:rsidP="008D4F1A">
      <w:pPr>
        <w:ind w:firstLine="708"/>
        <w:jc w:val="both"/>
      </w:pPr>
      <w:r>
        <w:t xml:space="preserve">1.3. Проверка проводится для принятия в соответствии с нормативными правовыми актами </w:t>
      </w:r>
      <w:r w:rsidR="00ED5370">
        <w:t>Администрации Пушкиногорского района</w:t>
      </w:r>
      <w:r>
        <w:t>, решения о предоставлении средств местного бюджета:</w:t>
      </w:r>
    </w:p>
    <w:p w:rsidR="00ED5370" w:rsidRDefault="004B05C2" w:rsidP="008D4F1A">
      <w:pPr>
        <w:ind w:firstLine="708"/>
        <w:jc w:val="both"/>
      </w:pPr>
      <w:r>
        <w:t xml:space="preserve"> а) для осуществления бюджетных инвестиций в объекты капитального строительства муниципальной собственности </w:t>
      </w:r>
      <w:r w:rsidR="00ED5370">
        <w:t>муниципального образования «Пушкиногорский район»</w:t>
      </w:r>
      <w:r>
        <w:t xml:space="preserve">, по которым: </w:t>
      </w:r>
    </w:p>
    <w:p w:rsidR="00ED5370" w:rsidRDefault="004B05C2" w:rsidP="008D4F1A">
      <w:pPr>
        <w:ind w:firstLine="708"/>
        <w:jc w:val="both"/>
      </w:pPr>
      <w:r>
        <w:t>подготовка (корректировка) проектной документации (включая проведение инженерных изысканий, выполняемых для подготовки такой проектной документации) на строительство, реконструкцию и техническое перевооруже</w:t>
      </w:r>
      <w:r w:rsidR="00ED5370">
        <w:t>н</w:t>
      </w:r>
      <w:r>
        <w:t xml:space="preserve">ие осуществляется с использованием средств местного бюджета; </w:t>
      </w:r>
    </w:p>
    <w:p w:rsidR="00ED5370" w:rsidRDefault="004B05C2" w:rsidP="008D4F1A">
      <w:pPr>
        <w:ind w:firstLine="708"/>
        <w:jc w:val="both"/>
      </w:pPr>
      <w:r>
        <w:t xml:space="preserve">проектная документация на строительство, реконструкцию и техническое перевооружение разработана и утверждена застройщиком (заказчиком) или будет разработана без использования средств местного бюджета; </w:t>
      </w:r>
    </w:p>
    <w:p w:rsidR="008D4F1A" w:rsidRDefault="004B05C2" w:rsidP="008D4F1A">
      <w:pPr>
        <w:ind w:firstLine="708"/>
        <w:jc w:val="both"/>
      </w:pPr>
      <w:r>
        <w:t xml:space="preserve">б) для осуществления бюджетных инвестиций в объекты капитального строительства, находящиеся в собственности юридических лиц, не являющихся государственными или муниципальными учреждениями и государственными или муниципальными унитарными предприятиями (далее - организации), проектная документация на строительство, реконструкцию и техническое перевооружение которых подлежит разработке (разработана) без использования средств местного бюджета; </w:t>
      </w:r>
    </w:p>
    <w:p w:rsidR="008D4F1A" w:rsidRDefault="004B05C2" w:rsidP="008D4F1A">
      <w:pPr>
        <w:ind w:firstLine="708"/>
        <w:jc w:val="both"/>
      </w:pPr>
      <w:r>
        <w:lastRenderedPageBreak/>
        <w:t xml:space="preserve">1.4. Интегральная оценка проводится в отношении инвестиционных проектов, указанных в пункте 1.1 настоящих Правил независимо от их сметной стоимости. </w:t>
      </w:r>
    </w:p>
    <w:p w:rsidR="008D4F1A" w:rsidRDefault="004B05C2" w:rsidP="008D4F1A">
      <w:pPr>
        <w:ind w:firstLine="708"/>
        <w:jc w:val="both"/>
      </w:pPr>
      <w:r>
        <w:t xml:space="preserve">1.5. Проверка осуществляется в отношении инвестиционных проектов, указанных в пункте 1.1 настоящих Правил, в случае, если их сметная стоимость превышает 10 млн. рублей, а также по решению Главы </w:t>
      </w:r>
      <w:r w:rsidR="00ED5370">
        <w:t>Пушкиногорского района</w:t>
      </w:r>
      <w:r>
        <w:t xml:space="preserve"> независимо от их сметной стоимости. </w:t>
      </w:r>
    </w:p>
    <w:p w:rsidR="008D4F1A" w:rsidRDefault="004B05C2" w:rsidP="008D4F1A">
      <w:pPr>
        <w:ind w:firstLine="708"/>
        <w:jc w:val="both"/>
      </w:pPr>
      <w:r>
        <w:t xml:space="preserve">1.6. Проверка осуществляется уполномоченным должностным лицом Администрации </w:t>
      </w:r>
      <w:r w:rsidR="00ED5370">
        <w:t>Пушкиногорского района</w:t>
      </w:r>
      <w:r>
        <w:t xml:space="preserve"> в соответствии с Методикой оценки эффективности использования средств местного бюджета, направляемых на капитальные вложения (далее также - Методика), утвержденной настоящим постановлением. Проверка осуществляется на основании исходных данных для расчета интегральной оценки и непосредственного расчета интегральной оценки, проведенной органами местного самоуправления или муниципальными бюджетными учреждениями </w:t>
      </w:r>
      <w:r w:rsidR="00ED5370">
        <w:t>Пушкиногорского района</w:t>
      </w:r>
      <w:r>
        <w:t xml:space="preserve">, инициирующими полное или частичное финансирование инвестиционного проекта за счет средств местного бюджета (далее – заявители). </w:t>
      </w:r>
    </w:p>
    <w:p w:rsidR="008D4F1A" w:rsidRDefault="004B05C2" w:rsidP="008D4F1A">
      <w:pPr>
        <w:ind w:firstLine="708"/>
        <w:jc w:val="both"/>
      </w:pPr>
      <w:r>
        <w:t xml:space="preserve">1.7. Плата за проведение проверки не взимается. </w:t>
      </w:r>
    </w:p>
    <w:p w:rsidR="008D4F1A" w:rsidRDefault="008D4F1A" w:rsidP="008D4F1A">
      <w:pPr>
        <w:ind w:firstLine="708"/>
        <w:jc w:val="both"/>
      </w:pPr>
    </w:p>
    <w:p w:rsidR="008D4F1A" w:rsidRDefault="004B05C2" w:rsidP="008D4F1A">
      <w:pPr>
        <w:ind w:firstLine="708"/>
        <w:jc w:val="both"/>
      </w:pPr>
      <w:r>
        <w:t xml:space="preserve">2. Порядок проведения проверки инвестиционных проектов </w:t>
      </w:r>
    </w:p>
    <w:p w:rsidR="00ED5370" w:rsidRDefault="004B05C2" w:rsidP="008D4F1A">
      <w:pPr>
        <w:ind w:firstLine="708"/>
        <w:jc w:val="both"/>
      </w:pPr>
      <w:r>
        <w:t xml:space="preserve">2.1. Для проведения проверки заявители представляют в Администрацию </w:t>
      </w:r>
      <w:r w:rsidR="00ED5370">
        <w:t>Пушкиногорского района</w:t>
      </w:r>
      <w:r>
        <w:t xml:space="preserve"> подписанные руководителем заявителя (уполномоченным им лицом) и заверенные печатью следующие документы: </w:t>
      </w:r>
    </w:p>
    <w:p w:rsidR="00ED5370" w:rsidRDefault="004B05C2" w:rsidP="008D4F1A">
      <w:pPr>
        <w:ind w:firstLine="708"/>
        <w:jc w:val="both"/>
      </w:pPr>
      <w:r>
        <w:t xml:space="preserve">а) заявление на проведение проверки по форме согласно приложению № 1 к настоящим Правилам; </w:t>
      </w:r>
    </w:p>
    <w:p w:rsidR="00ED5370" w:rsidRDefault="004B05C2" w:rsidP="008D4F1A">
      <w:pPr>
        <w:ind w:firstLine="708"/>
        <w:jc w:val="both"/>
      </w:pPr>
      <w:r>
        <w:t xml:space="preserve">б) паспорт инвестиционного проекта, заполненного по форме согласно приложению № 2 к настоящим Правилам; </w:t>
      </w:r>
    </w:p>
    <w:p w:rsidR="00ED5370" w:rsidRDefault="004B05C2" w:rsidP="008D4F1A">
      <w:pPr>
        <w:ind w:firstLine="708"/>
        <w:jc w:val="both"/>
      </w:pPr>
      <w:r>
        <w:t>в) обоснование экономической целесообразности, объема и сроков осуществления капитальных вложений в соответствии с пунктом 2.3 настоящих Правил, согласованное с органами местного самоуправления или муниципаль</w:t>
      </w:r>
      <w:r w:rsidR="00ED5370">
        <w:t>н</w:t>
      </w:r>
      <w:r>
        <w:t xml:space="preserve">ыми учреждениями в соответствующей отрасли (сфере управления); </w:t>
      </w:r>
    </w:p>
    <w:p w:rsidR="00ED5370" w:rsidRDefault="004B05C2" w:rsidP="008D4F1A">
      <w:pPr>
        <w:ind w:firstLine="708"/>
        <w:jc w:val="both"/>
      </w:pPr>
      <w:r>
        <w:t>г) задание на проектирование в соответствии с пунктом 2.4 настоящих Правил, согласованное с органами местного самоуправления или муниципал</w:t>
      </w:r>
      <w:r w:rsidR="00ED5370">
        <w:t>ь</w:t>
      </w:r>
      <w:r>
        <w:t>ными учреждениями в соответствующей отрасли (сфере управления);</w:t>
      </w:r>
    </w:p>
    <w:p w:rsidR="00E4594C" w:rsidRDefault="004B05C2" w:rsidP="008D4F1A">
      <w:pPr>
        <w:ind w:firstLine="708"/>
        <w:jc w:val="both"/>
      </w:pPr>
      <w:r>
        <w:t xml:space="preserve"> </w:t>
      </w:r>
      <w:proofErr w:type="spellStart"/>
      <w:r>
        <w:t>д</w:t>
      </w:r>
      <w:proofErr w:type="spellEnd"/>
      <w:r>
        <w:t xml:space="preserve">) копии правоустанавливающих документов на земельный участок, а в случае их отсутствия – решения о предварительном согласовании места размещения объекта капитального строительства; </w:t>
      </w:r>
    </w:p>
    <w:p w:rsidR="00E4594C" w:rsidRDefault="004B05C2" w:rsidP="008D4F1A">
      <w:pPr>
        <w:ind w:firstLine="708"/>
        <w:jc w:val="both"/>
      </w:pPr>
      <w:r>
        <w:t>е) копию разрешения на строительство;</w:t>
      </w:r>
    </w:p>
    <w:p w:rsidR="00E4594C" w:rsidRDefault="004B05C2" w:rsidP="008D4F1A">
      <w:pPr>
        <w:ind w:firstLine="708"/>
        <w:jc w:val="both"/>
      </w:pPr>
      <w:r>
        <w:t xml:space="preserve"> ж) копию положительного заключения государственной экспертизы проектной документации и результатов инженерных изысканий в случае,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Федераций;</w:t>
      </w:r>
    </w:p>
    <w:p w:rsidR="00E4594C" w:rsidRDefault="00E4594C" w:rsidP="008D4F1A">
      <w:pPr>
        <w:ind w:firstLine="708"/>
        <w:jc w:val="both"/>
      </w:pPr>
      <w:r>
        <w:lastRenderedPageBreak/>
        <w:t xml:space="preserve"> </w:t>
      </w:r>
      <w:proofErr w:type="spellStart"/>
      <w:proofErr w:type="gramStart"/>
      <w:r>
        <w:t>з</w:t>
      </w:r>
      <w:proofErr w:type="spellEnd"/>
      <w:r>
        <w:t xml:space="preserve">) </w:t>
      </w:r>
      <w:r w:rsidR="004B05C2">
        <w:t xml:space="preserve">копию положительного заключения Администрации </w:t>
      </w:r>
      <w:r>
        <w:t>Пушкиногорского района</w:t>
      </w:r>
      <w:r w:rsidR="004B05C2">
        <w:t xml:space="preserve"> достоверности сметной стоимости объекта капитального строительства в рамках инвестиционного проекта в случае, если проектная документация объекта капитального строительства и результаты инженерных изысканий не подлежат государственной экспертизе в соответствии с законодательством Российской Федерации, либо в составе проектной документации, прошедшей государственную экспертизу, отсутствует вывод о достоверности сметной стоимости объекта капитального;</w:t>
      </w:r>
      <w:proofErr w:type="gramEnd"/>
    </w:p>
    <w:p w:rsidR="00E4594C" w:rsidRDefault="004B05C2" w:rsidP="008D4F1A">
      <w:pPr>
        <w:ind w:firstLine="708"/>
        <w:jc w:val="both"/>
      </w:pPr>
      <w:r>
        <w:t xml:space="preserve"> и) документальное подтверждение каждого участника реализации инвестиционного проекта об осуществлении финансирования (</w:t>
      </w:r>
      <w:proofErr w:type="spellStart"/>
      <w:r>
        <w:t>софинансирования</w:t>
      </w:r>
      <w:proofErr w:type="spellEnd"/>
      <w:r>
        <w:t>) этого проекта и намечаемом размере финансирования (</w:t>
      </w:r>
      <w:proofErr w:type="spellStart"/>
      <w:r>
        <w:t>софинансирования</w:t>
      </w:r>
      <w:proofErr w:type="spellEnd"/>
      <w:r>
        <w:t>);</w:t>
      </w:r>
    </w:p>
    <w:p w:rsidR="00E4594C" w:rsidRDefault="004B05C2" w:rsidP="008D4F1A">
      <w:pPr>
        <w:ind w:firstLine="708"/>
        <w:jc w:val="both"/>
      </w:pPr>
      <w:r>
        <w:t xml:space="preserve"> к) копию положительного заключения об эффективности использования средств местного бюджета, направляемых на реализацию инвестиционных проектов в целях создания объектов капитального строительства муниципальной собственности, выданного в соответствии с муниципальными правовыми акт</w:t>
      </w:r>
      <w:proofErr w:type="gramStart"/>
      <w:r>
        <w:t>а-</w:t>
      </w:r>
      <w:proofErr w:type="gramEnd"/>
      <w:r>
        <w:t xml:space="preserve"> ми, в случае если предполагается </w:t>
      </w:r>
      <w:proofErr w:type="spellStart"/>
      <w:r>
        <w:t>софинансирование</w:t>
      </w:r>
      <w:proofErr w:type="spellEnd"/>
      <w:r>
        <w:t xml:space="preserve"> создания таких объектов за счет средств бюджета </w:t>
      </w:r>
      <w:r w:rsidR="00E4594C">
        <w:t>муниципального образования «Пушкиногорский район»</w:t>
      </w:r>
      <w:r>
        <w:t>;</w:t>
      </w:r>
    </w:p>
    <w:p w:rsidR="008D4F1A" w:rsidRDefault="004B05C2" w:rsidP="008D4F1A">
      <w:pPr>
        <w:ind w:firstLine="708"/>
        <w:jc w:val="both"/>
      </w:pPr>
      <w:r>
        <w:t xml:space="preserve"> л) исходные данные для расчета интегральной оценки, включая количественные показатели (показатель) планируемых результатов реализации инвестиционного проекта, и расчет интегральной оценки, проведенный заявителем в соответствии с Методикой. </w:t>
      </w:r>
    </w:p>
    <w:p w:rsidR="008D4F1A" w:rsidRDefault="004B05C2" w:rsidP="008D4F1A">
      <w:pPr>
        <w:ind w:firstLine="708"/>
        <w:jc w:val="both"/>
      </w:pPr>
      <w:r>
        <w:t xml:space="preserve">2.2. </w:t>
      </w:r>
      <w:proofErr w:type="gramStart"/>
      <w:r>
        <w:t>Документы, указанные в подпунктах «</w:t>
      </w:r>
      <w:proofErr w:type="spellStart"/>
      <w:r>
        <w:t>д</w:t>
      </w:r>
      <w:proofErr w:type="spellEnd"/>
      <w:r>
        <w:t>» - «</w:t>
      </w:r>
      <w:proofErr w:type="spellStart"/>
      <w:r>
        <w:t>з</w:t>
      </w:r>
      <w:proofErr w:type="spellEnd"/>
      <w:r>
        <w:t xml:space="preserve">» пункта 2.1. настоящих Правил, не представляются в отношении инвестиционных проектов, по которым подготавливается решение либо о предоставлении средств местного бюджета на подготовку проектной документации и проведение инженерных изысканий, выполняемых для подготовки такой проектной документации, либо о предоставлении средств местного бюджета на условиях </w:t>
      </w:r>
      <w:proofErr w:type="spellStart"/>
      <w:r>
        <w:t>софинансирования</w:t>
      </w:r>
      <w:proofErr w:type="spellEnd"/>
      <w:r>
        <w:t xml:space="preserve"> на реализацию инвестиционных проектов, проектная документация по которым будет разработана без</w:t>
      </w:r>
      <w:proofErr w:type="gramEnd"/>
      <w:r>
        <w:t xml:space="preserve"> использования средств местного бюджета. </w:t>
      </w:r>
    </w:p>
    <w:p w:rsidR="00E4594C" w:rsidRDefault="004B05C2" w:rsidP="008D4F1A">
      <w:pPr>
        <w:ind w:firstLine="708"/>
        <w:jc w:val="both"/>
      </w:pPr>
      <w:r>
        <w:t xml:space="preserve">2.3. Обоснование экономической целесообразности, объема и сроков осуществления капитальных вложений включает: </w:t>
      </w:r>
    </w:p>
    <w:p w:rsidR="00E4594C" w:rsidRDefault="004B05C2" w:rsidP="008D4F1A">
      <w:pPr>
        <w:ind w:firstLine="708"/>
        <w:jc w:val="both"/>
      </w:pPr>
      <w:r>
        <w:t xml:space="preserve">обоснование необходимости привлечения средств местного бюджета для реализации инвестиционного проекта и (или) подготовки проектной документации и проведения инженерных изысканий, выполняемых для подготовки такой проектной документации, в связи с осуществлением соответствующими государственными и муниципальными органами полномочий, отнесенных к предмету их ведения; </w:t>
      </w:r>
    </w:p>
    <w:p w:rsidR="00E4594C" w:rsidRDefault="004B05C2" w:rsidP="008D4F1A">
      <w:pPr>
        <w:ind w:firstLine="708"/>
        <w:jc w:val="both"/>
      </w:pPr>
      <w:r>
        <w:t xml:space="preserve">обоснование спроса (потребности) на услуги (продукцию),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 с учетом сведений об объемах, наименовании, производителях аналогичной и замещающей продукции (работ и услуг); </w:t>
      </w:r>
    </w:p>
    <w:p w:rsidR="00E4594C" w:rsidRDefault="004B05C2" w:rsidP="008D4F1A">
      <w:pPr>
        <w:ind w:firstLine="708"/>
        <w:jc w:val="both"/>
      </w:pPr>
      <w:proofErr w:type="gramStart"/>
      <w:r>
        <w:lastRenderedPageBreak/>
        <w:t xml:space="preserve">обоснование использования при реализации инвестиционного проекта дорогостоящих строительных материалов, художественных изделий для отделки интерьеров и фасада и (или) импортных машин и оборудования (в случае их использования) в сравнении с данными по отношению сметной стоимости объекта капитального строительства к проектируемой мощности объекта, а также к общей площади объекта капитального строительства (кв. м) или строительному объему (куб. м) по проекту-аналогу; </w:t>
      </w:r>
      <w:proofErr w:type="gramEnd"/>
    </w:p>
    <w:p w:rsidR="008D4F1A" w:rsidRDefault="004B05C2" w:rsidP="008D4F1A">
      <w:pPr>
        <w:ind w:firstLine="708"/>
        <w:jc w:val="both"/>
      </w:pPr>
      <w:r>
        <w:t>обоснование планируемого обеспечения создаваемого (р</w:t>
      </w:r>
      <w:proofErr w:type="gramStart"/>
      <w:r>
        <w:t>е-</w:t>
      </w:r>
      <w:proofErr w:type="gramEnd"/>
      <w:r>
        <w:t xml:space="preserve"> конструируемого) объекта капитального строительства инженерной и транс- портной инфраструктурой в объемах, достаточных для реализации инвестиционного проекта.</w:t>
      </w:r>
    </w:p>
    <w:p w:rsidR="00E4594C" w:rsidRDefault="004B05C2" w:rsidP="008D4F1A">
      <w:pPr>
        <w:ind w:firstLine="708"/>
        <w:jc w:val="both"/>
      </w:pPr>
      <w:r>
        <w:t xml:space="preserve"> 2.4. Задание на проектирование объекта капитального строительства включает: общие данные (основание для проектирования, наименование объекта капитального строительства и вид строительства); </w:t>
      </w:r>
    </w:p>
    <w:p w:rsidR="00E4594C" w:rsidRDefault="004B05C2" w:rsidP="008D4F1A">
      <w:pPr>
        <w:ind w:firstLine="708"/>
        <w:jc w:val="both"/>
      </w:pPr>
      <w:r>
        <w:t xml:space="preserve">основные технико-экономические характеристики объекта капитального строительства; </w:t>
      </w:r>
    </w:p>
    <w:p w:rsidR="00E4594C" w:rsidRDefault="004B05C2" w:rsidP="008D4F1A">
      <w:pPr>
        <w:ind w:firstLine="708"/>
        <w:jc w:val="both"/>
      </w:pPr>
      <w:r>
        <w:t>возможность подготовки проектной документации применительно к о</w:t>
      </w:r>
      <w:proofErr w:type="gramStart"/>
      <w:r>
        <w:t>т-</w:t>
      </w:r>
      <w:proofErr w:type="gramEnd"/>
      <w:r>
        <w:t xml:space="preserve"> дельным этапам строительства; </w:t>
      </w:r>
    </w:p>
    <w:p w:rsidR="00E4594C" w:rsidRDefault="004B05C2" w:rsidP="008D4F1A">
      <w:pPr>
        <w:ind w:firstLine="708"/>
        <w:jc w:val="both"/>
      </w:pPr>
      <w:r>
        <w:t>срок и этапы строительства;</w:t>
      </w:r>
    </w:p>
    <w:p w:rsidR="00E4594C" w:rsidRDefault="004B05C2" w:rsidP="008D4F1A">
      <w:pPr>
        <w:ind w:firstLine="708"/>
        <w:jc w:val="both"/>
      </w:pPr>
      <w:r>
        <w:t xml:space="preserve"> технические условия для подключения к сетям инженерно-технического обеспечения, а также основные требования технической эксплуатации и технического обслуживания; </w:t>
      </w:r>
    </w:p>
    <w:p w:rsidR="00E4594C" w:rsidRDefault="004B05C2" w:rsidP="008D4F1A">
      <w:pPr>
        <w:ind w:firstLine="708"/>
        <w:jc w:val="both"/>
      </w:pPr>
      <w:proofErr w:type="gramStart"/>
      <w:r>
        <w:t xml:space="preserve">перечень конструкций и оборудования, предназначенных для создания объекта капитального строительства (фундаменты, стены, перекрытия, полы, кровли, проемы, отделка, внутренний дизайн, перечень материалов и другое); перечень технологического оборудования, предназначенного для создания объекта капитального строительства, с указанием типа, марки, производителей и других данных по укрупненной номенклатуре; </w:t>
      </w:r>
      <w:proofErr w:type="gramEnd"/>
    </w:p>
    <w:p w:rsidR="008D4F1A" w:rsidRDefault="00E4594C" w:rsidP="008D4F1A">
      <w:pPr>
        <w:ind w:firstLine="708"/>
        <w:jc w:val="both"/>
      </w:pPr>
      <w:r>
        <w:t xml:space="preserve">  </w:t>
      </w:r>
      <w:r w:rsidR="004B05C2">
        <w:t xml:space="preserve">дополнительные данные (требования к защитным сооружениям, прочие условия). </w:t>
      </w:r>
    </w:p>
    <w:p w:rsidR="008E1F75" w:rsidRDefault="004B05C2" w:rsidP="008D4F1A">
      <w:pPr>
        <w:ind w:firstLine="708"/>
        <w:jc w:val="both"/>
      </w:pPr>
      <w:r>
        <w:t xml:space="preserve">2.5. Основаниями для отказа в принятии документов для проведения проверки являются: </w:t>
      </w:r>
    </w:p>
    <w:p w:rsidR="008E1F75" w:rsidRDefault="004B05C2" w:rsidP="008D4F1A">
      <w:pPr>
        <w:ind w:firstLine="708"/>
        <w:jc w:val="both"/>
      </w:pPr>
      <w:r>
        <w:t>представление неполного комплекта документов, предусмотренных н</w:t>
      </w:r>
      <w:proofErr w:type="gramStart"/>
      <w:r>
        <w:t>а-</w:t>
      </w:r>
      <w:proofErr w:type="gramEnd"/>
      <w:r>
        <w:t xml:space="preserve"> стоящими Правилами; </w:t>
      </w:r>
    </w:p>
    <w:p w:rsidR="008E1F75" w:rsidRDefault="004B05C2" w:rsidP="008D4F1A">
      <w:pPr>
        <w:ind w:firstLine="708"/>
        <w:jc w:val="both"/>
      </w:pPr>
      <w:r>
        <w:t>несоответствие представленных документов установленным требованиям к их содержанию и заполнению;</w:t>
      </w:r>
    </w:p>
    <w:p w:rsidR="008D4F1A" w:rsidRDefault="004B05C2" w:rsidP="008D4F1A">
      <w:pPr>
        <w:ind w:firstLine="708"/>
        <w:jc w:val="both"/>
      </w:pPr>
      <w:r>
        <w:t xml:space="preserve"> несоответствие числового значения интегральной оценки, рассчитанного заявителем, требованиям Методики. </w:t>
      </w:r>
    </w:p>
    <w:p w:rsidR="008D4F1A" w:rsidRDefault="004B05C2" w:rsidP="008D4F1A">
      <w:pPr>
        <w:ind w:firstLine="708"/>
        <w:jc w:val="both"/>
      </w:pPr>
      <w:r>
        <w:t xml:space="preserve">2.6. При наличии недостатков в представленных документах заявителю направляется письменное уведомление об отказе в принятии документов и устанавливается срок для устранения указанных недостатков. </w:t>
      </w:r>
    </w:p>
    <w:p w:rsidR="008D4F1A" w:rsidRDefault="004B05C2" w:rsidP="008D4F1A">
      <w:pPr>
        <w:ind w:firstLine="708"/>
        <w:jc w:val="both"/>
      </w:pPr>
      <w:r>
        <w:t xml:space="preserve">2.7. Проведение проверки начинается после представления заявителем документов, предусмотренных пунктами 2.1 – 2.3 настоящих Правил, в </w:t>
      </w:r>
      <w:r w:rsidR="008E1F75">
        <w:t>Администрацию Пушкиногорского района</w:t>
      </w:r>
      <w:r>
        <w:t xml:space="preserve"> для подтверждения соответствия инвестиционных проектов установленным критериям эффективности и </w:t>
      </w:r>
      <w:r>
        <w:lastRenderedPageBreak/>
        <w:t xml:space="preserve">завершается направлением заключения об эффективности инвестиционного проекта заявителю. </w:t>
      </w:r>
    </w:p>
    <w:p w:rsidR="008D4F1A" w:rsidRDefault="004B05C2" w:rsidP="008D4F1A">
      <w:pPr>
        <w:ind w:firstLine="708"/>
        <w:jc w:val="both"/>
      </w:pPr>
      <w:r>
        <w:t xml:space="preserve">2.8. Проверка осуществляется на основе качественных </w:t>
      </w:r>
      <w:proofErr w:type="gramStart"/>
      <w:r>
        <w:t>критериев оценки эффективности использования средств местного</w:t>
      </w:r>
      <w:proofErr w:type="gramEnd"/>
      <w:r>
        <w:t xml:space="preserve"> бюджета, направляемых на капитальные вложения, приведенных в таблице 1 «Оценка соответствия инвестиционного проекта качественным критериям» приложения № 1 к Методике. </w:t>
      </w:r>
    </w:p>
    <w:p w:rsidR="008D4F1A" w:rsidRDefault="004B05C2" w:rsidP="008D4F1A">
      <w:pPr>
        <w:ind w:firstLine="708"/>
        <w:jc w:val="both"/>
      </w:pPr>
      <w:r>
        <w:t xml:space="preserve">2.9. Инвестиционные проекты, соответствующие качественным критериям, подлежат дальнейшей проверке на основе количественных </w:t>
      </w:r>
      <w:proofErr w:type="gramStart"/>
      <w:r>
        <w:t>критериев оценки эффективности использования средств местного</w:t>
      </w:r>
      <w:proofErr w:type="gramEnd"/>
      <w:r>
        <w:t xml:space="preserve"> бюджета, направляемых на капитальные вложения, в соответствии с таблицей 2 «Оценка соответствия инвестиционного проекта количественным критериям» приложения № 1 к Методике. </w:t>
      </w:r>
    </w:p>
    <w:p w:rsidR="008D4F1A" w:rsidRDefault="004B05C2" w:rsidP="008D4F1A">
      <w:pPr>
        <w:ind w:firstLine="708"/>
        <w:jc w:val="both"/>
      </w:pPr>
      <w:r>
        <w:t xml:space="preserve">2.10. Инвестиционные проекты, прошедшие проверку на основе качественных и количественных критериев, подлежат дальнейшей проверке на основе интегральной оценки в соответствии с таблицей 3 «Расчет интегральной оценки эффективности инвестиционного проекта» приложения № 1 к Методике. </w:t>
      </w:r>
    </w:p>
    <w:p w:rsidR="008D4F1A" w:rsidRDefault="004B05C2" w:rsidP="008D4F1A">
      <w:pPr>
        <w:ind w:firstLine="708"/>
        <w:jc w:val="both"/>
      </w:pPr>
      <w:r>
        <w:t>2.11. Проверка инвестиционного проекта, не соответствующего качественным критериям, на соответствие его количественным критериям и проверка правильности расчета заявителем интегральной оценки этого проекта не проводятся.</w:t>
      </w:r>
    </w:p>
    <w:p w:rsidR="008D4F1A" w:rsidRDefault="004B05C2" w:rsidP="008D4F1A">
      <w:pPr>
        <w:ind w:firstLine="708"/>
        <w:jc w:val="both"/>
      </w:pPr>
      <w:r>
        <w:t xml:space="preserve"> 2.12. Срок проведения проверки, подготовки и выдачи заключения не должен превышать двух месяцев.</w:t>
      </w:r>
    </w:p>
    <w:p w:rsidR="008D4F1A" w:rsidRDefault="008D4F1A" w:rsidP="008D4F1A">
      <w:pPr>
        <w:ind w:firstLine="708"/>
        <w:jc w:val="both"/>
      </w:pPr>
    </w:p>
    <w:p w:rsidR="008D4F1A" w:rsidRDefault="004B05C2" w:rsidP="008D4F1A">
      <w:pPr>
        <w:ind w:firstLine="708"/>
        <w:jc w:val="both"/>
      </w:pPr>
      <w:r>
        <w:t xml:space="preserve">3. Выдача заключения об эффективности инвестиционного проекта </w:t>
      </w:r>
    </w:p>
    <w:p w:rsidR="008D4F1A" w:rsidRDefault="004B05C2" w:rsidP="008D4F1A">
      <w:pPr>
        <w:ind w:firstLine="708"/>
        <w:jc w:val="both"/>
      </w:pPr>
      <w:r>
        <w:t xml:space="preserve">3.1. Результатом проверки является заключение (положительное либо отрицательное) об эффективности инвестиционного проекта, финансируемого полностью или частично за счет средств местного бюджета, по форме согласно приложению № 3 к настоящим Правилам. </w:t>
      </w:r>
    </w:p>
    <w:p w:rsidR="008D4F1A" w:rsidRDefault="004B05C2" w:rsidP="008D4F1A">
      <w:pPr>
        <w:ind w:firstLine="708"/>
        <w:jc w:val="both"/>
      </w:pPr>
      <w:r>
        <w:t xml:space="preserve">3.2. Администрацией </w:t>
      </w:r>
      <w:r w:rsidR="008E1F75">
        <w:t>Пушкиногорского района</w:t>
      </w:r>
      <w:r>
        <w:t xml:space="preserve"> заключение в комплекте с представленными подтверждающими документами (копи</w:t>
      </w:r>
      <w:proofErr w:type="gramStart"/>
      <w:r>
        <w:t>я-</w:t>
      </w:r>
      <w:proofErr w:type="gramEnd"/>
      <w:r>
        <w:t xml:space="preserve"> ми) на бумажном носителе в течение трех дней направляется заявителю.</w:t>
      </w:r>
    </w:p>
    <w:p w:rsidR="008D4F1A" w:rsidRDefault="004B05C2" w:rsidP="008D4F1A">
      <w:pPr>
        <w:ind w:firstLine="708"/>
        <w:jc w:val="both"/>
      </w:pPr>
      <w:r>
        <w:t xml:space="preserve"> 3.3. Положительное заключение является обязательным документом, необходимым для принятия решения о предоставлении средств местного бюджета на реализацию инвестиционного проекта за счет средств местного бюджета. </w:t>
      </w:r>
    </w:p>
    <w:p w:rsidR="008D4F1A" w:rsidRDefault="004B05C2" w:rsidP="008D4F1A">
      <w:pPr>
        <w:ind w:firstLine="708"/>
        <w:jc w:val="both"/>
      </w:pPr>
      <w:r>
        <w:t>3.4. В случае</w:t>
      </w:r>
      <w:proofErr w:type="gramStart"/>
      <w:r>
        <w:t>,</w:t>
      </w:r>
      <w:proofErr w:type="gramEnd"/>
      <w:r>
        <w:t xml:space="preserve"> если в ходе реализации инвестиционного проекта, в отношении которого имеется положительное заключение, увеличилась сметная стоимость (предполагаемая (предельная) сметная стоимость) или иным образом существенно изменились исходные данные для расчета интегральной оценки эффективности инвестиционного проекта, то в отношении таких проектов проводится повторная проверка в соответствии с настоящими Правилами.</w:t>
      </w:r>
    </w:p>
    <w:p w:rsidR="008D4F1A" w:rsidRDefault="004B05C2" w:rsidP="008D4F1A">
      <w:pPr>
        <w:ind w:firstLine="708"/>
        <w:jc w:val="both"/>
      </w:pPr>
      <w:r>
        <w:t xml:space="preserve"> 3.5. Отрицательное заключение должно содержать мотивированные выводы о неэффективности использования средств местного бюджета, </w:t>
      </w:r>
      <w:r>
        <w:lastRenderedPageBreak/>
        <w:t xml:space="preserve">направляемых на капитальные вложения в целях реализации инвестиционного проекта, или о необходимости доработки документации с указанием конкретных недостатков. </w:t>
      </w:r>
    </w:p>
    <w:p w:rsidR="008D4F1A" w:rsidRDefault="004B05C2" w:rsidP="008D4F1A">
      <w:pPr>
        <w:ind w:firstLine="708"/>
        <w:jc w:val="both"/>
      </w:pPr>
      <w:r>
        <w:t xml:space="preserve">3.6. Администрация </w:t>
      </w:r>
      <w:r w:rsidR="008E1F75">
        <w:t>Пушкиногорского района</w:t>
      </w:r>
      <w:r>
        <w:t xml:space="preserve"> ведет в установленном порядке реестр инвестиционных проектов, получивших положительное заключение об эффективности использования средств местного бюджета, направляемых на капитальные вложения. </w:t>
      </w:r>
    </w:p>
    <w:p w:rsidR="008D4F1A" w:rsidRDefault="008D4F1A" w:rsidP="008D4F1A">
      <w:pPr>
        <w:ind w:firstLine="708"/>
        <w:jc w:val="both"/>
      </w:pPr>
    </w:p>
    <w:p w:rsidR="008D4F1A" w:rsidRDefault="008D4F1A" w:rsidP="008D4F1A">
      <w:pPr>
        <w:ind w:firstLine="708"/>
        <w:jc w:val="both"/>
      </w:pPr>
    </w:p>
    <w:p w:rsidR="008E1F75" w:rsidRDefault="008E1F75" w:rsidP="00AB12B7">
      <w:pPr>
        <w:ind w:firstLine="708"/>
        <w:jc w:val="right"/>
        <w:rPr>
          <w:sz w:val="24"/>
          <w:szCs w:val="24"/>
        </w:rPr>
      </w:pPr>
    </w:p>
    <w:p w:rsidR="008E1F75" w:rsidRDefault="008E1F75" w:rsidP="00AB12B7">
      <w:pPr>
        <w:ind w:firstLine="708"/>
        <w:jc w:val="right"/>
        <w:rPr>
          <w:sz w:val="24"/>
          <w:szCs w:val="24"/>
        </w:rPr>
      </w:pPr>
    </w:p>
    <w:p w:rsidR="008E1F75" w:rsidRDefault="008E1F75" w:rsidP="00AB12B7">
      <w:pPr>
        <w:ind w:firstLine="708"/>
        <w:jc w:val="right"/>
        <w:rPr>
          <w:sz w:val="24"/>
          <w:szCs w:val="24"/>
        </w:rPr>
      </w:pPr>
    </w:p>
    <w:p w:rsidR="008E1F75" w:rsidRDefault="008E1F75" w:rsidP="00AB12B7">
      <w:pPr>
        <w:ind w:firstLine="708"/>
        <w:jc w:val="right"/>
        <w:rPr>
          <w:sz w:val="24"/>
          <w:szCs w:val="24"/>
        </w:rPr>
      </w:pPr>
    </w:p>
    <w:p w:rsidR="008E1F75" w:rsidRDefault="008E1F75" w:rsidP="00AB12B7">
      <w:pPr>
        <w:ind w:firstLine="708"/>
        <w:jc w:val="right"/>
        <w:rPr>
          <w:sz w:val="24"/>
          <w:szCs w:val="24"/>
        </w:rPr>
      </w:pPr>
    </w:p>
    <w:p w:rsidR="008E1F75" w:rsidRDefault="008E1F75" w:rsidP="00AB12B7">
      <w:pPr>
        <w:ind w:firstLine="708"/>
        <w:jc w:val="right"/>
        <w:rPr>
          <w:sz w:val="24"/>
          <w:szCs w:val="24"/>
        </w:rPr>
      </w:pPr>
    </w:p>
    <w:p w:rsidR="008E1F75" w:rsidRDefault="008E1F75" w:rsidP="00AB12B7">
      <w:pPr>
        <w:ind w:firstLine="708"/>
        <w:jc w:val="right"/>
        <w:rPr>
          <w:sz w:val="24"/>
          <w:szCs w:val="24"/>
        </w:rPr>
      </w:pPr>
    </w:p>
    <w:p w:rsidR="008E1F75" w:rsidRDefault="008E1F75" w:rsidP="00AB12B7">
      <w:pPr>
        <w:ind w:firstLine="708"/>
        <w:jc w:val="right"/>
        <w:rPr>
          <w:sz w:val="24"/>
          <w:szCs w:val="24"/>
        </w:rPr>
      </w:pPr>
    </w:p>
    <w:p w:rsidR="008E1F75" w:rsidRDefault="008E1F75" w:rsidP="00AB12B7">
      <w:pPr>
        <w:ind w:firstLine="708"/>
        <w:jc w:val="right"/>
        <w:rPr>
          <w:sz w:val="24"/>
          <w:szCs w:val="24"/>
        </w:rPr>
      </w:pPr>
    </w:p>
    <w:p w:rsidR="008E1F75" w:rsidRDefault="008E1F75" w:rsidP="00AB12B7">
      <w:pPr>
        <w:ind w:firstLine="708"/>
        <w:jc w:val="right"/>
        <w:rPr>
          <w:sz w:val="24"/>
          <w:szCs w:val="24"/>
        </w:rPr>
      </w:pPr>
    </w:p>
    <w:p w:rsidR="008E1F75" w:rsidRDefault="008E1F75" w:rsidP="00AB12B7">
      <w:pPr>
        <w:ind w:firstLine="708"/>
        <w:jc w:val="right"/>
        <w:rPr>
          <w:sz w:val="24"/>
          <w:szCs w:val="24"/>
        </w:rPr>
      </w:pPr>
    </w:p>
    <w:p w:rsidR="008E1F75" w:rsidRDefault="008E1F75" w:rsidP="00AB12B7">
      <w:pPr>
        <w:ind w:firstLine="708"/>
        <w:jc w:val="right"/>
        <w:rPr>
          <w:sz w:val="24"/>
          <w:szCs w:val="24"/>
        </w:rPr>
      </w:pPr>
    </w:p>
    <w:p w:rsidR="008E1F75" w:rsidRDefault="008E1F75" w:rsidP="00AB12B7">
      <w:pPr>
        <w:ind w:firstLine="708"/>
        <w:jc w:val="right"/>
        <w:rPr>
          <w:sz w:val="24"/>
          <w:szCs w:val="24"/>
        </w:rPr>
      </w:pPr>
    </w:p>
    <w:p w:rsidR="008E1F75" w:rsidRDefault="008E1F75" w:rsidP="00AB12B7">
      <w:pPr>
        <w:ind w:firstLine="708"/>
        <w:jc w:val="right"/>
        <w:rPr>
          <w:sz w:val="24"/>
          <w:szCs w:val="24"/>
        </w:rPr>
      </w:pPr>
    </w:p>
    <w:p w:rsidR="008E1F75" w:rsidRDefault="008E1F75" w:rsidP="00AB12B7">
      <w:pPr>
        <w:ind w:firstLine="708"/>
        <w:jc w:val="right"/>
        <w:rPr>
          <w:sz w:val="24"/>
          <w:szCs w:val="24"/>
        </w:rPr>
      </w:pPr>
    </w:p>
    <w:p w:rsidR="008E1F75" w:rsidRDefault="008E1F75" w:rsidP="00AB12B7">
      <w:pPr>
        <w:ind w:firstLine="708"/>
        <w:jc w:val="right"/>
        <w:rPr>
          <w:sz w:val="24"/>
          <w:szCs w:val="24"/>
        </w:rPr>
      </w:pPr>
    </w:p>
    <w:p w:rsidR="008E1F75" w:rsidRDefault="008E1F75" w:rsidP="00AB12B7">
      <w:pPr>
        <w:ind w:firstLine="708"/>
        <w:jc w:val="right"/>
        <w:rPr>
          <w:sz w:val="24"/>
          <w:szCs w:val="24"/>
        </w:rPr>
      </w:pPr>
    </w:p>
    <w:p w:rsidR="008E1F75" w:rsidRDefault="008E1F75" w:rsidP="00AB12B7">
      <w:pPr>
        <w:ind w:firstLine="708"/>
        <w:jc w:val="right"/>
        <w:rPr>
          <w:sz w:val="24"/>
          <w:szCs w:val="24"/>
        </w:rPr>
      </w:pPr>
    </w:p>
    <w:p w:rsidR="008E1F75" w:rsidRDefault="008E1F75" w:rsidP="00AB12B7">
      <w:pPr>
        <w:ind w:firstLine="708"/>
        <w:jc w:val="right"/>
        <w:rPr>
          <w:sz w:val="24"/>
          <w:szCs w:val="24"/>
        </w:rPr>
      </w:pPr>
    </w:p>
    <w:p w:rsidR="008E1F75" w:rsidRDefault="008E1F75" w:rsidP="00AB12B7">
      <w:pPr>
        <w:ind w:firstLine="708"/>
        <w:jc w:val="right"/>
        <w:rPr>
          <w:sz w:val="24"/>
          <w:szCs w:val="24"/>
        </w:rPr>
      </w:pPr>
    </w:p>
    <w:p w:rsidR="008E1F75" w:rsidRDefault="008E1F75" w:rsidP="00AB12B7">
      <w:pPr>
        <w:ind w:firstLine="708"/>
        <w:jc w:val="right"/>
        <w:rPr>
          <w:sz w:val="24"/>
          <w:szCs w:val="24"/>
        </w:rPr>
      </w:pPr>
    </w:p>
    <w:p w:rsidR="008E1F75" w:rsidRDefault="008E1F75" w:rsidP="00AB12B7">
      <w:pPr>
        <w:ind w:firstLine="708"/>
        <w:jc w:val="right"/>
        <w:rPr>
          <w:sz w:val="24"/>
          <w:szCs w:val="24"/>
        </w:rPr>
      </w:pPr>
    </w:p>
    <w:p w:rsidR="008E1F75" w:rsidRDefault="008E1F75" w:rsidP="00AB12B7">
      <w:pPr>
        <w:ind w:firstLine="708"/>
        <w:jc w:val="right"/>
        <w:rPr>
          <w:sz w:val="24"/>
          <w:szCs w:val="24"/>
        </w:rPr>
      </w:pPr>
    </w:p>
    <w:p w:rsidR="008E1F75" w:rsidRDefault="008E1F75" w:rsidP="00AB12B7">
      <w:pPr>
        <w:ind w:firstLine="708"/>
        <w:jc w:val="right"/>
        <w:rPr>
          <w:sz w:val="24"/>
          <w:szCs w:val="24"/>
        </w:rPr>
      </w:pPr>
    </w:p>
    <w:p w:rsidR="008E1F75" w:rsidRDefault="008E1F75" w:rsidP="00AB12B7">
      <w:pPr>
        <w:ind w:firstLine="708"/>
        <w:jc w:val="right"/>
        <w:rPr>
          <w:sz w:val="24"/>
          <w:szCs w:val="24"/>
        </w:rPr>
      </w:pPr>
    </w:p>
    <w:p w:rsidR="008E1F75" w:rsidRDefault="008E1F75" w:rsidP="00AB12B7">
      <w:pPr>
        <w:ind w:firstLine="708"/>
        <w:jc w:val="right"/>
        <w:rPr>
          <w:sz w:val="24"/>
          <w:szCs w:val="24"/>
        </w:rPr>
      </w:pPr>
    </w:p>
    <w:p w:rsidR="008E1F75" w:rsidRDefault="008E1F75" w:rsidP="00AB12B7">
      <w:pPr>
        <w:ind w:firstLine="708"/>
        <w:jc w:val="right"/>
        <w:rPr>
          <w:sz w:val="24"/>
          <w:szCs w:val="24"/>
        </w:rPr>
      </w:pPr>
    </w:p>
    <w:p w:rsidR="008E1F75" w:rsidRDefault="008E1F75" w:rsidP="00AB12B7">
      <w:pPr>
        <w:ind w:firstLine="708"/>
        <w:jc w:val="right"/>
        <w:rPr>
          <w:sz w:val="24"/>
          <w:szCs w:val="24"/>
        </w:rPr>
      </w:pPr>
    </w:p>
    <w:p w:rsidR="008E1F75" w:rsidRDefault="008E1F75" w:rsidP="00AB12B7">
      <w:pPr>
        <w:ind w:firstLine="708"/>
        <w:jc w:val="right"/>
        <w:rPr>
          <w:sz w:val="24"/>
          <w:szCs w:val="24"/>
        </w:rPr>
      </w:pPr>
    </w:p>
    <w:p w:rsidR="00BD4485" w:rsidRDefault="00BD4485" w:rsidP="00AB12B7">
      <w:pPr>
        <w:ind w:firstLine="708"/>
        <w:jc w:val="right"/>
        <w:rPr>
          <w:sz w:val="24"/>
          <w:szCs w:val="24"/>
        </w:rPr>
      </w:pPr>
    </w:p>
    <w:p w:rsidR="00BD4485" w:rsidRDefault="00BD4485" w:rsidP="00AB12B7">
      <w:pPr>
        <w:ind w:firstLine="708"/>
        <w:jc w:val="right"/>
        <w:rPr>
          <w:sz w:val="24"/>
          <w:szCs w:val="24"/>
        </w:rPr>
      </w:pPr>
    </w:p>
    <w:p w:rsidR="00BD4485" w:rsidRDefault="00BD4485" w:rsidP="00AB12B7">
      <w:pPr>
        <w:ind w:firstLine="708"/>
        <w:jc w:val="right"/>
        <w:rPr>
          <w:sz w:val="24"/>
          <w:szCs w:val="24"/>
        </w:rPr>
      </w:pPr>
    </w:p>
    <w:p w:rsidR="00BD4485" w:rsidRDefault="00BD4485" w:rsidP="00AB12B7">
      <w:pPr>
        <w:ind w:firstLine="708"/>
        <w:jc w:val="right"/>
        <w:rPr>
          <w:sz w:val="24"/>
          <w:szCs w:val="24"/>
        </w:rPr>
      </w:pPr>
    </w:p>
    <w:p w:rsidR="00BD4485" w:rsidRDefault="00BD4485" w:rsidP="00AB12B7">
      <w:pPr>
        <w:ind w:firstLine="708"/>
        <w:jc w:val="right"/>
        <w:rPr>
          <w:sz w:val="24"/>
          <w:szCs w:val="24"/>
        </w:rPr>
      </w:pPr>
    </w:p>
    <w:p w:rsidR="00BD4485" w:rsidRDefault="00BD4485" w:rsidP="00AB12B7">
      <w:pPr>
        <w:ind w:firstLine="708"/>
        <w:jc w:val="right"/>
        <w:rPr>
          <w:sz w:val="24"/>
          <w:szCs w:val="24"/>
        </w:rPr>
      </w:pPr>
    </w:p>
    <w:p w:rsidR="00BD4485" w:rsidRDefault="00BD4485" w:rsidP="00AB12B7">
      <w:pPr>
        <w:ind w:firstLine="708"/>
        <w:jc w:val="right"/>
        <w:rPr>
          <w:sz w:val="24"/>
          <w:szCs w:val="24"/>
        </w:rPr>
      </w:pPr>
    </w:p>
    <w:p w:rsidR="00BD4485" w:rsidRDefault="00BD4485" w:rsidP="00AB12B7">
      <w:pPr>
        <w:ind w:firstLine="708"/>
        <w:jc w:val="right"/>
        <w:rPr>
          <w:sz w:val="24"/>
          <w:szCs w:val="24"/>
        </w:rPr>
      </w:pPr>
    </w:p>
    <w:p w:rsidR="00BD4485" w:rsidRDefault="00BD4485" w:rsidP="00AB12B7">
      <w:pPr>
        <w:ind w:firstLine="708"/>
        <w:jc w:val="right"/>
        <w:rPr>
          <w:sz w:val="24"/>
          <w:szCs w:val="24"/>
        </w:rPr>
      </w:pPr>
    </w:p>
    <w:p w:rsidR="00BD4485" w:rsidRDefault="00BD4485" w:rsidP="00AB12B7">
      <w:pPr>
        <w:ind w:firstLine="708"/>
        <w:jc w:val="right"/>
        <w:rPr>
          <w:sz w:val="24"/>
          <w:szCs w:val="24"/>
        </w:rPr>
      </w:pPr>
    </w:p>
    <w:p w:rsidR="00BD4485" w:rsidRDefault="00BD4485" w:rsidP="00AB12B7">
      <w:pPr>
        <w:ind w:firstLine="708"/>
        <w:jc w:val="right"/>
        <w:rPr>
          <w:sz w:val="24"/>
          <w:szCs w:val="24"/>
        </w:rPr>
      </w:pPr>
    </w:p>
    <w:p w:rsidR="00BD4485" w:rsidRDefault="00BD4485" w:rsidP="00AB12B7">
      <w:pPr>
        <w:ind w:firstLine="708"/>
        <w:jc w:val="right"/>
        <w:rPr>
          <w:sz w:val="24"/>
          <w:szCs w:val="24"/>
        </w:rPr>
      </w:pPr>
    </w:p>
    <w:p w:rsidR="00BD4485" w:rsidRDefault="00BD4485" w:rsidP="00AB12B7">
      <w:pPr>
        <w:ind w:firstLine="708"/>
        <w:jc w:val="right"/>
        <w:rPr>
          <w:sz w:val="24"/>
          <w:szCs w:val="24"/>
        </w:rPr>
      </w:pPr>
    </w:p>
    <w:p w:rsidR="00AB12B7" w:rsidRPr="00AB12B7" w:rsidRDefault="00AB12B7" w:rsidP="00AB12B7">
      <w:pPr>
        <w:ind w:firstLine="708"/>
        <w:jc w:val="right"/>
        <w:rPr>
          <w:sz w:val="24"/>
          <w:szCs w:val="24"/>
        </w:rPr>
      </w:pPr>
      <w:r w:rsidRPr="00AB12B7">
        <w:rPr>
          <w:sz w:val="24"/>
          <w:szCs w:val="24"/>
        </w:rPr>
        <w:lastRenderedPageBreak/>
        <w:t>ПРИЛОЖЕНИЕ № 1</w:t>
      </w:r>
    </w:p>
    <w:p w:rsidR="008E1F75" w:rsidRDefault="00AB12B7" w:rsidP="00AB12B7">
      <w:pPr>
        <w:ind w:firstLine="708"/>
        <w:jc w:val="right"/>
        <w:rPr>
          <w:sz w:val="24"/>
          <w:szCs w:val="24"/>
        </w:rPr>
      </w:pPr>
      <w:r w:rsidRPr="00AB12B7">
        <w:rPr>
          <w:sz w:val="24"/>
          <w:szCs w:val="24"/>
        </w:rPr>
        <w:t xml:space="preserve"> к Правилам проведения проверки </w:t>
      </w:r>
      <w:proofErr w:type="gramStart"/>
      <w:r w:rsidRPr="00AB12B7">
        <w:rPr>
          <w:sz w:val="24"/>
          <w:szCs w:val="24"/>
        </w:rPr>
        <w:t>инвестиционных</w:t>
      </w:r>
      <w:proofErr w:type="gramEnd"/>
      <w:r w:rsidRPr="00AB12B7">
        <w:rPr>
          <w:sz w:val="24"/>
          <w:szCs w:val="24"/>
        </w:rPr>
        <w:t xml:space="preserve"> </w:t>
      </w:r>
    </w:p>
    <w:p w:rsidR="008E1F75" w:rsidRDefault="00AB12B7" w:rsidP="00AB12B7">
      <w:pPr>
        <w:ind w:firstLine="708"/>
        <w:jc w:val="right"/>
        <w:rPr>
          <w:sz w:val="24"/>
          <w:szCs w:val="24"/>
        </w:rPr>
      </w:pPr>
      <w:r w:rsidRPr="00AB12B7">
        <w:rPr>
          <w:sz w:val="24"/>
          <w:szCs w:val="24"/>
        </w:rPr>
        <w:t>проектов на предмет эффективности использования</w:t>
      </w:r>
    </w:p>
    <w:p w:rsidR="008E1F75" w:rsidRDefault="00AB12B7" w:rsidP="00AB12B7">
      <w:pPr>
        <w:ind w:firstLine="708"/>
        <w:jc w:val="right"/>
        <w:rPr>
          <w:sz w:val="24"/>
          <w:szCs w:val="24"/>
        </w:rPr>
      </w:pPr>
      <w:r w:rsidRPr="00AB12B7">
        <w:rPr>
          <w:sz w:val="24"/>
          <w:szCs w:val="24"/>
        </w:rPr>
        <w:t xml:space="preserve"> средств местного бюджета, направляемых </w:t>
      </w:r>
      <w:proofErr w:type="gramStart"/>
      <w:r w:rsidRPr="00AB12B7">
        <w:rPr>
          <w:sz w:val="24"/>
          <w:szCs w:val="24"/>
        </w:rPr>
        <w:t>на</w:t>
      </w:r>
      <w:proofErr w:type="gramEnd"/>
      <w:r w:rsidRPr="00AB12B7">
        <w:rPr>
          <w:sz w:val="24"/>
          <w:szCs w:val="24"/>
        </w:rPr>
        <w:t xml:space="preserve"> </w:t>
      </w:r>
    </w:p>
    <w:p w:rsidR="00AB12B7" w:rsidRDefault="00AB12B7" w:rsidP="00AB12B7">
      <w:pPr>
        <w:ind w:firstLine="708"/>
        <w:jc w:val="right"/>
        <w:rPr>
          <w:sz w:val="24"/>
          <w:szCs w:val="24"/>
        </w:rPr>
      </w:pPr>
      <w:r w:rsidRPr="00AB12B7">
        <w:rPr>
          <w:sz w:val="24"/>
          <w:szCs w:val="24"/>
        </w:rPr>
        <w:t>капитальные</w:t>
      </w:r>
      <w:r w:rsidR="008E1F75">
        <w:rPr>
          <w:sz w:val="24"/>
          <w:szCs w:val="24"/>
        </w:rPr>
        <w:t xml:space="preserve"> </w:t>
      </w:r>
      <w:r w:rsidRPr="00AB12B7">
        <w:rPr>
          <w:sz w:val="24"/>
          <w:szCs w:val="24"/>
        </w:rPr>
        <w:t xml:space="preserve"> вложения</w:t>
      </w:r>
    </w:p>
    <w:p w:rsidR="008E1F75" w:rsidRDefault="008E1F75" w:rsidP="00AB12B7">
      <w:pPr>
        <w:ind w:firstLine="708"/>
        <w:jc w:val="right"/>
        <w:rPr>
          <w:sz w:val="24"/>
          <w:szCs w:val="24"/>
        </w:rPr>
      </w:pPr>
    </w:p>
    <w:p w:rsidR="008E1F75" w:rsidRDefault="00AB12B7" w:rsidP="00AB12B7">
      <w:pPr>
        <w:ind w:firstLine="708"/>
        <w:jc w:val="right"/>
        <w:rPr>
          <w:szCs w:val="28"/>
        </w:rPr>
      </w:pPr>
      <w:r w:rsidRPr="00AB12B7">
        <w:rPr>
          <w:sz w:val="24"/>
          <w:szCs w:val="24"/>
        </w:rPr>
        <w:t xml:space="preserve"> </w:t>
      </w:r>
      <w:r w:rsidRPr="008E1F75">
        <w:rPr>
          <w:szCs w:val="28"/>
        </w:rPr>
        <w:t xml:space="preserve">Главе </w:t>
      </w:r>
      <w:r w:rsidR="008E1F75">
        <w:rPr>
          <w:szCs w:val="28"/>
        </w:rPr>
        <w:t xml:space="preserve"> Пушкиногорского района</w:t>
      </w:r>
    </w:p>
    <w:p w:rsidR="00AB12B7" w:rsidRPr="00AB12B7" w:rsidRDefault="00AB12B7" w:rsidP="00AB12B7">
      <w:pPr>
        <w:ind w:firstLine="708"/>
        <w:jc w:val="right"/>
        <w:rPr>
          <w:sz w:val="24"/>
          <w:szCs w:val="24"/>
        </w:rPr>
      </w:pPr>
      <w:r w:rsidRPr="00AB12B7">
        <w:rPr>
          <w:sz w:val="24"/>
          <w:szCs w:val="24"/>
        </w:rPr>
        <w:t>____________________________</w:t>
      </w:r>
    </w:p>
    <w:p w:rsidR="00AB12B7" w:rsidRDefault="00AB12B7" w:rsidP="008D4F1A">
      <w:pPr>
        <w:ind w:firstLine="708"/>
        <w:jc w:val="both"/>
      </w:pPr>
    </w:p>
    <w:p w:rsidR="00AB12B7" w:rsidRDefault="00AB12B7" w:rsidP="008D4F1A">
      <w:pPr>
        <w:ind w:firstLine="708"/>
        <w:jc w:val="both"/>
      </w:pPr>
    </w:p>
    <w:p w:rsidR="00AB12B7" w:rsidRDefault="004B05C2" w:rsidP="00AB12B7">
      <w:pPr>
        <w:ind w:firstLine="708"/>
        <w:jc w:val="center"/>
      </w:pPr>
      <w:r>
        <w:t xml:space="preserve">ЗАЯВЛЕНИЕ </w:t>
      </w:r>
    </w:p>
    <w:p w:rsidR="00AB12B7" w:rsidRDefault="004B05C2" w:rsidP="00AB12B7">
      <w:pPr>
        <w:ind w:firstLine="708"/>
        <w:jc w:val="center"/>
      </w:pPr>
      <w:r>
        <w:t>на проведение проверки инвестиционного проекта</w:t>
      </w:r>
    </w:p>
    <w:p w:rsidR="00AB12B7" w:rsidRDefault="00AB12B7" w:rsidP="008D4F1A">
      <w:pPr>
        <w:ind w:firstLine="708"/>
        <w:jc w:val="both"/>
      </w:pPr>
    </w:p>
    <w:p w:rsidR="008E1F75" w:rsidRDefault="004B05C2" w:rsidP="008E1F75">
      <w:pPr>
        <w:ind w:firstLine="708"/>
        <w:jc w:val="both"/>
      </w:pPr>
      <w:r>
        <w:t>Прошу провести проверку инвестиционного проекта _____________________________________</w:t>
      </w:r>
      <w:r w:rsidR="008E1F75">
        <w:t xml:space="preserve">_____________________________   </w:t>
      </w:r>
      <w:r w:rsidRPr="008E1F75">
        <w:rPr>
          <w:sz w:val="24"/>
          <w:szCs w:val="24"/>
        </w:rPr>
        <w:t>(титульное название объекта)</w:t>
      </w:r>
    </w:p>
    <w:p w:rsidR="006F3555" w:rsidRDefault="004B05C2" w:rsidP="008D4F1A">
      <w:pPr>
        <w:ind w:firstLine="708"/>
        <w:jc w:val="both"/>
      </w:pPr>
      <w:r>
        <w:t xml:space="preserve">на предмет соответствия установленным критериям эффективности. Перечень прилагаемых документов </w:t>
      </w:r>
    </w:p>
    <w:p w:rsidR="006F3555" w:rsidRDefault="006F3555" w:rsidP="006F3555">
      <w:pPr>
        <w:pStyle w:val="a6"/>
        <w:numPr>
          <w:ilvl w:val="0"/>
          <w:numId w:val="1"/>
        </w:numPr>
        <w:jc w:val="both"/>
      </w:pPr>
    </w:p>
    <w:p w:rsidR="006F3555" w:rsidRDefault="004B05C2" w:rsidP="006F3555">
      <w:pPr>
        <w:pStyle w:val="a6"/>
        <w:numPr>
          <w:ilvl w:val="0"/>
          <w:numId w:val="1"/>
        </w:numPr>
        <w:jc w:val="both"/>
      </w:pPr>
      <w:r>
        <w:t xml:space="preserve">. … </w:t>
      </w:r>
    </w:p>
    <w:p w:rsidR="006F3555" w:rsidRDefault="006F3555" w:rsidP="006F3555">
      <w:pPr>
        <w:jc w:val="both"/>
      </w:pPr>
    </w:p>
    <w:p w:rsidR="006F3555" w:rsidRDefault="004B05C2" w:rsidP="006F3555">
      <w:pPr>
        <w:jc w:val="both"/>
      </w:pPr>
      <w:r>
        <w:t xml:space="preserve">« ____ » _____ 20 __ г. </w:t>
      </w:r>
    </w:p>
    <w:p w:rsidR="006F3555" w:rsidRDefault="006F3555" w:rsidP="006F3555">
      <w:pPr>
        <w:jc w:val="both"/>
      </w:pPr>
    </w:p>
    <w:p w:rsidR="008E1F75" w:rsidRDefault="004B05C2" w:rsidP="006F3555">
      <w:pPr>
        <w:jc w:val="both"/>
      </w:pPr>
      <w:r>
        <w:t xml:space="preserve">Заявитель _____________ ______________________ </w:t>
      </w:r>
    </w:p>
    <w:p w:rsidR="008E1F75" w:rsidRPr="006F3555" w:rsidRDefault="008E1F75" w:rsidP="008D4F1A">
      <w:pPr>
        <w:ind w:firstLine="708"/>
        <w:jc w:val="both"/>
        <w:rPr>
          <w:sz w:val="22"/>
          <w:szCs w:val="22"/>
        </w:rPr>
      </w:pPr>
      <w:r>
        <w:t xml:space="preserve">                  </w:t>
      </w:r>
      <w:r w:rsidR="006F3555">
        <w:t xml:space="preserve"> </w:t>
      </w:r>
      <w:r w:rsidR="004B05C2" w:rsidRPr="006F3555">
        <w:rPr>
          <w:sz w:val="22"/>
          <w:szCs w:val="22"/>
        </w:rPr>
        <w:t xml:space="preserve">(подпись) (расшифровка подписи) </w:t>
      </w:r>
    </w:p>
    <w:p w:rsidR="008E1F75" w:rsidRDefault="008E1F75" w:rsidP="008D4F1A">
      <w:pPr>
        <w:ind w:firstLine="708"/>
        <w:jc w:val="both"/>
      </w:pPr>
    </w:p>
    <w:p w:rsidR="008E1F75" w:rsidRDefault="004B05C2" w:rsidP="008D4F1A">
      <w:pPr>
        <w:ind w:firstLine="708"/>
        <w:jc w:val="both"/>
      </w:pPr>
      <w:r>
        <w:t xml:space="preserve">М.П. </w:t>
      </w:r>
    </w:p>
    <w:p w:rsidR="008E1F75" w:rsidRDefault="008E1F75" w:rsidP="008E1F75">
      <w:pPr>
        <w:ind w:firstLine="708"/>
        <w:jc w:val="right"/>
      </w:pPr>
    </w:p>
    <w:p w:rsidR="008E1F75" w:rsidRDefault="008E1F75" w:rsidP="008E1F75">
      <w:pPr>
        <w:ind w:firstLine="708"/>
        <w:jc w:val="right"/>
      </w:pPr>
    </w:p>
    <w:p w:rsidR="008E1F75" w:rsidRDefault="008E1F75" w:rsidP="008E1F75">
      <w:pPr>
        <w:ind w:firstLine="708"/>
        <w:jc w:val="right"/>
      </w:pPr>
    </w:p>
    <w:p w:rsidR="008E1F75" w:rsidRDefault="008E1F75" w:rsidP="008E1F75">
      <w:pPr>
        <w:ind w:firstLine="708"/>
        <w:jc w:val="right"/>
      </w:pPr>
    </w:p>
    <w:p w:rsidR="008E1F75" w:rsidRDefault="008E1F75" w:rsidP="008E1F75">
      <w:pPr>
        <w:ind w:firstLine="708"/>
        <w:jc w:val="right"/>
      </w:pPr>
    </w:p>
    <w:p w:rsidR="008E1F75" w:rsidRDefault="008E1F75" w:rsidP="008E1F75">
      <w:pPr>
        <w:ind w:firstLine="708"/>
        <w:jc w:val="right"/>
      </w:pPr>
    </w:p>
    <w:p w:rsidR="008E1F75" w:rsidRDefault="008E1F75" w:rsidP="008E1F75">
      <w:pPr>
        <w:ind w:firstLine="708"/>
        <w:jc w:val="right"/>
      </w:pPr>
    </w:p>
    <w:p w:rsidR="008E1F75" w:rsidRDefault="008E1F75" w:rsidP="008E1F75">
      <w:pPr>
        <w:ind w:firstLine="708"/>
        <w:jc w:val="right"/>
      </w:pPr>
    </w:p>
    <w:p w:rsidR="008E1F75" w:rsidRDefault="008E1F75" w:rsidP="008E1F75">
      <w:pPr>
        <w:ind w:firstLine="708"/>
        <w:jc w:val="right"/>
      </w:pPr>
    </w:p>
    <w:p w:rsidR="008E1F75" w:rsidRDefault="008E1F75" w:rsidP="008E1F75">
      <w:pPr>
        <w:ind w:firstLine="708"/>
        <w:jc w:val="right"/>
      </w:pPr>
    </w:p>
    <w:p w:rsidR="008E1F75" w:rsidRDefault="008E1F75" w:rsidP="008E1F75">
      <w:pPr>
        <w:ind w:firstLine="708"/>
        <w:jc w:val="right"/>
      </w:pPr>
    </w:p>
    <w:p w:rsidR="008E1F75" w:rsidRDefault="008E1F75" w:rsidP="008E1F75">
      <w:pPr>
        <w:ind w:firstLine="708"/>
        <w:jc w:val="right"/>
      </w:pPr>
    </w:p>
    <w:p w:rsidR="008E1F75" w:rsidRDefault="008E1F75" w:rsidP="008E1F75">
      <w:pPr>
        <w:ind w:firstLine="708"/>
        <w:jc w:val="right"/>
      </w:pPr>
    </w:p>
    <w:p w:rsidR="008E1F75" w:rsidRDefault="008E1F75" w:rsidP="008E1F75">
      <w:pPr>
        <w:ind w:firstLine="708"/>
        <w:jc w:val="right"/>
      </w:pPr>
    </w:p>
    <w:p w:rsidR="008E1F75" w:rsidRDefault="008E1F75" w:rsidP="008E1F75">
      <w:pPr>
        <w:ind w:firstLine="708"/>
        <w:jc w:val="right"/>
      </w:pPr>
    </w:p>
    <w:p w:rsidR="008E1F75" w:rsidRDefault="008E1F75" w:rsidP="008E1F75">
      <w:pPr>
        <w:ind w:firstLine="708"/>
        <w:jc w:val="right"/>
      </w:pPr>
    </w:p>
    <w:p w:rsidR="008E1F75" w:rsidRDefault="008E1F75" w:rsidP="008E1F75">
      <w:pPr>
        <w:ind w:firstLine="708"/>
        <w:jc w:val="right"/>
      </w:pPr>
    </w:p>
    <w:p w:rsidR="008E1F75" w:rsidRDefault="008E1F75" w:rsidP="008E1F75">
      <w:pPr>
        <w:ind w:firstLine="708"/>
        <w:jc w:val="right"/>
      </w:pPr>
    </w:p>
    <w:p w:rsidR="008E1F75" w:rsidRDefault="008E1F75" w:rsidP="008E1F75">
      <w:pPr>
        <w:ind w:firstLine="708"/>
        <w:jc w:val="right"/>
      </w:pPr>
    </w:p>
    <w:p w:rsidR="008E1F75" w:rsidRDefault="008E1F75" w:rsidP="008E1F75">
      <w:pPr>
        <w:ind w:firstLine="708"/>
        <w:jc w:val="right"/>
      </w:pPr>
    </w:p>
    <w:p w:rsidR="008E1F75" w:rsidRDefault="008E1F75" w:rsidP="008E1F75">
      <w:pPr>
        <w:ind w:firstLine="708"/>
        <w:jc w:val="right"/>
      </w:pPr>
    </w:p>
    <w:p w:rsidR="008E1F75" w:rsidRDefault="008E1F75" w:rsidP="008E1F75">
      <w:pPr>
        <w:ind w:firstLine="708"/>
        <w:jc w:val="right"/>
      </w:pPr>
    </w:p>
    <w:p w:rsidR="008E1F75" w:rsidRPr="008E1F75" w:rsidRDefault="004B05C2" w:rsidP="006F3555">
      <w:pPr>
        <w:ind w:firstLine="708"/>
        <w:jc w:val="right"/>
        <w:rPr>
          <w:sz w:val="24"/>
          <w:szCs w:val="24"/>
        </w:rPr>
      </w:pPr>
      <w:r>
        <w:t xml:space="preserve"> </w:t>
      </w:r>
      <w:r w:rsidRPr="008E1F75">
        <w:rPr>
          <w:sz w:val="24"/>
          <w:szCs w:val="24"/>
        </w:rPr>
        <w:t>ПРИЛОЖЕНИЕ № 2</w:t>
      </w:r>
    </w:p>
    <w:p w:rsidR="008E1F75" w:rsidRDefault="004B05C2" w:rsidP="008E1F75">
      <w:pPr>
        <w:ind w:firstLine="708"/>
        <w:jc w:val="right"/>
      </w:pPr>
      <w:r w:rsidRPr="008E1F75">
        <w:rPr>
          <w:sz w:val="24"/>
          <w:szCs w:val="24"/>
        </w:rPr>
        <w:t xml:space="preserve"> к Правилам проведения проверки инвестиционных проектов на предмет эффективности использования средств местного бюджета, направляемых на капитальные вложения</w:t>
      </w:r>
      <w:r>
        <w:t xml:space="preserve"> </w:t>
      </w:r>
    </w:p>
    <w:p w:rsidR="008E1F75" w:rsidRDefault="008E1F75" w:rsidP="008E1F75">
      <w:pPr>
        <w:ind w:firstLine="708"/>
        <w:jc w:val="right"/>
      </w:pPr>
    </w:p>
    <w:p w:rsidR="008E1F75" w:rsidRDefault="004B05C2" w:rsidP="006F3555">
      <w:pPr>
        <w:ind w:firstLine="708"/>
        <w:jc w:val="right"/>
      </w:pPr>
      <w:r>
        <w:t>СОГЛАСОВАНО</w:t>
      </w:r>
    </w:p>
    <w:p w:rsidR="008E1F75" w:rsidRDefault="004B05C2" w:rsidP="006F3555">
      <w:pPr>
        <w:ind w:firstLine="708"/>
        <w:jc w:val="right"/>
      </w:pPr>
      <w:r>
        <w:t xml:space="preserve"> Глава </w:t>
      </w:r>
      <w:r w:rsidR="008E1F75">
        <w:t>Пушкиногорского района</w:t>
      </w:r>
    </w:p>
    <w:p w:rsidR="006F3555" w:rsidRDefault="008E1F75" w:rsidP="006F3555">
      <w:pPr>
        <w:ind w:firstLine="708"/>
        <w:jc w:val="right"/>
      </w:pPr>
      <w:r>
        <w:t>Псковской области</w:t>
      </w:r>
      <w:r w:rsidR="004B05C2">
        <w:t xml:space="preserve"> </w:t>
      </w:r>
    </w:p>
    <w:p w:rsidR="006F3555" w:rsidRDefault="006F3555" w:rsidP="006F3555">
      <w:pPr>
        <w:ind w:firstLine="708"/>
        <w:jc w:val="right"/>
      </w:pPr>
      <w:r>
        <w:t>___________ ___________</w:t>
      </w:r>
    </w:p>
    <w:p w:rsidR="008E1F75" w:rsidRDefault="006F3555" w:rsidP="006F3555">
      <w:pPr>
        <w:ind w:firstLine="708"/>
        <w:jc w:val="center"/>
      </w:pPr>
      <w:r>
        <w:t xml:space="preserve">                                                                       </w:t>
      </w:r>
      <w:r w:rsidR="008E1F75">
        <w:t xml:space="preserve"> </w:t>
      </w:r>
      <w:r w:rsidR="004B05C2">
        <w:t xml:space="preserve">(подпись) (Ф.И.О.) </w:t>
      </w:r>
    </w:p>
    <w:p w:rsidR="008E1F75" w:rsidRDefault="008E1F75" w:rsidP="008E1F75">
      <w:pPr>
        <w:ind w:firstLine="708"/>
      </w:pPr>
    </w:p>
    <w:p w:rsidR="008E1F75" w:rsidRDefault="008E1F75" w:rsidP="008E1F75">
      <w:pPr>
        <w:ind w:firstLine="708"/>
      </w:pPr>
    </w:p>
    <w:p w:rsidR="008E1F75" w:rsidRDefault="004B05C2" w:rsidP="008E1F75">
      <w:pPr>
        <w:ind w:firstLine="708"/>
        <w:jc w:val="center"/>
      </w:pPr>
      <w:r>
        <w:t>ПАСПОРТ</w:t>
      </w:r>
    </w:p>
    <w:p w:rsidR="008E1F75" w:rsidRDefault="004B05C2" w:rsidP="008E1F75">
      <w:pPr>
        <w:ind w:firstLine="708"/>
        <w:jc w:val="center"/>
      </w:pPr>
      <w:r>
        <w:t xml:space="preserve">инвестиционного проекта, представляемого для проведения проверки инвестиционных проектов на предмет эффективности использования </w:t>
      </w:r>
    </w:p>
    <w:p w:rsidR="008E1F75" w:rsidRDefault="004B05C2" w:rsidP="008E1F75">
      <w:pPr>
        <w:ind w:firstLine="708"/>
        <w:jc w:val="center"/>
      </w:pPr>
      <w:r>
        <w:t>средств местного бюджета, направляемых на капитальные вложения</w:t>
      </w:r>
    </w:p>
    <w:p w:rsidR="008E1F75" w:rsidRDefault="008E1F75" w:rsidP="008E1F75"/>
    <w:p w:rsidR="00CC47A8" w:rsidRDefault="004B05C2" w:rsidP="008E1F75">
      <w:pPr>
        <w:jc w:val="both"/>
      </w:pPr>
      <w:r>
        <w:t>1. Наименование инвестиционного проекта _</w:t>
      </w:r>
      <w:r w:rsidR="008E1F75">
        <w:t>_____</w:t>
      </w:r>
      <w:r>
        <w:t>_____________________ . 2. Цель инвестиционного проекта ___</w:t>
      </w:r>
      <w:r w:rsidR="008E1F75">
        <w:t>______________________________</w:t>
      </w:r>
      <w:r>
        <w:t>___. 3. Срок реализации инвестиционного проекта _______</w:t>
      </w:r>
      <w:r w:rsidR="008E1F75">
        <w:t>_______________</w:t>
      </w:r>
      <w:r>
        <w:t>____ . 4. Форма реализации инвестиционного проекта (строительство, реконструкция объекта капитального строительства, иные инвестиции в основной капитал) _________________________________________________ . 5. Главный распорядитель средств местного бюджета</w:t>
      </w:r>
      <w:r w:rsidR="00CC47A8">
        <w:t>_________________</w:t>
      </w:r>
    </w:p>
    <w:p w:rsidR="00CC47A8" w:rsidRDefault="004B05C2" w:rsidP="008E1F75">
      <w:pPr>
        <w:jc w:val="both"/>
      </w:pPr>
      <w:r>
        <w:t>________________________________________________</w:t>
      </w:r>
      <w:r w:rsidR="00CC47A8">
        <w:t>____</w:t>
      </w:r>
      <w:r>
        <w:t xml:space="preserve">__________. </w:t>
      </w:r>
    </w:p>
    <w:p w:rsidR="00CC47A8" w:rsidRDefault="004B05C2" w:rsidP="008E1F75">
      <w:pPr>
        <w:jc w:val="both"/>
      </w:pPr>
      <w:r>
        <w:t>6. Сведения о предполагаемом застройщике или заказчике (заказчик</w:t>
      </w:r>
      <w:proofErr w:type="gramStart"/>
      <w:r>
        <w:t>е-</w:t>
      </w:r>
      <w:proofErr w:type="gramEnd"/>
      <w:r>
        <w:t xml:space="preserve"> застройщике): полное и сокращенное наименование юридического лица _____</w:t>
      </w:r>
      <w:r w:rsidR="00CC47A8">
        <w:t>______</w:t>
      </w:r>
      <w:r>
        <w:t>____________________________________</w:t>
      </w:r>
      <w:r w:rsidR="00CC47A8">
        <w:t>__________________</w:t>
      </w:r>
      <w:r>
        <w:t xml:space="preserve"> ; организационно-правовая форма юридического лица ________________ ____________________________________</w:t>
      </w:r>
      <w:r w:rsidR="00CC47A8">
        <w:t>______________________________</w:t>
      </w:r>
      <w:r>
        <w:t>; юридический адрес ____________________________________________; должность, Ф.И.О. руководителя юридического лица _________________ _____________________________________</w:t>
      </w:r>
      <w:r w:rsidR="00CC47A8">
        <w:t>_____________________________</w:t>
      </w:r>
      <w:r>
        <w:t>. 7. Участники инвестиционного проекта:</w:t>
      </w:r>
    </w:p>
    <w:p w:rsidR="00CC47A8" w:rsidRDefault="004B05C2" w:rsidP="008E1F75">
      <w:pPr>
        <w:jc w:val="both"/>
      </w:pPr>
      <w:r>
        <w:t xml:space="preserve"> __________________________________________________________</w:t>
      </w:r>
      <w:r w:rsidR="00CC47A8">
        <w:t>_______</w:t>
      </w:r>
      <w:r>
        <w:t>. 8. Наличие проектной документации по инвестиционному проекту ____________________________________</w:t>
      </w:r>
      <w:r w:rsidR="00CC47A8">
        <w:t>_____________________________</w:t>
      </w:r>
      <w:r>
        <w:t xml:space="preserve">. </w:t>
      </w:r>
      <w:r w:rsidR="00CC47A8">
        <w:t xml:space="preserve">                        </w:t>
      </w:r>
      <w:r w:rsidRPr="00CC47A8">
        <w:rPr>
          <w:sz w:val="24"/>
          <w:szCs w:val="24"/>
        </w:rPr>
        <w:t>(ссылка на подтверждающий документ)</w:t>
      </w:r>
      <w:r>
        <w:t xml:space="preserve"> </w:t>
      </w:r>
    </w:p>
    <w:p w:rsidR="00CC47A8" w:rsidRDefault="004B05C2" w:rsidP="008E1F75">
      <w:pPr>
        <w:jc w:val="both"/>
      </w:pPr>
      <w:r>
        <w:t>9. Наличие положительного заключения государственной экспертизы проек</w:t>
      </w:r>
      <w:proofErr w:type="gramStart"/>
      <w:r>
        <w:t>т-</w:t>
      </w:r>
      <w:proofErr w:type="gramEnd"/>
      <w:r>
        <w:t xml:space="preserve"> ной документации и результатов инженерных изысканий______________ _______________________________________________</w:t>
      </w:r>
      <w:r w:rsidR="00CC47A8">
        <w:t>___________________</w:t>
      </w:r>
      <w:r>
        <w:t xml:space="preserve"> </w:t>
      </w:r>
      <w:r w:rsidRPr="00CC47A8">
        <w:rPr>
          <w:sz w:val="24"/>
          <w:szCs w:val="24"/>
        </w:rPr>
        <w:t>(ссылка на документ, копия заключения прилагается)</w:t>
      </w:r>
      <w:r>
        <w:t xml:space="preserve"> </w:t>
      </w:r>
    </w:p>
    <w:p w:rsidR="00CC47A8" w:rsidRDefault="004B05C2" w:rsidP="008E1F75">
      <w:pPr>
        <w:jc w:val="both"/>
      </w:pPr>
      <w:r>
        <w:lastRenderedPageBreak/>
        <w:t>10.</w:t>
      </w:r>
      <w:r w:rsidR="00CC47A8">
        <w:t xml:space="preserve"> </w:t>
      </w:r>
      <w:proofErr w:type="gramStart"/>
      <w:r>
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с указанием года ее определения – </w:t>
      </w:r>
      <w:proofErr w:type="spellStart"/>
      <w:r>
        <w:t>____г</w:t>
      </w:r>
      <w:proofErr w:type="spellEnd"/>
      <w:r>
        <w:t xml:space="preserve">.) _________ в млн. рублей (включая НДС/без НДС – нужное подчеркнуть)/ а также рассчитанная в ценах соответствующих </w:t>
      </w:r>
      <w:proofErr w:type="spellStart"/>
      <w:r>
        <w:t>лет______________________________________________</w:t>
      </w:r>
      <w:proofErr w:type="spellEnd"/>
      <w:r>
        <w:t>, в том числе затраты на подготовку проектной документации</w:t>
      </w:r>
      <w:proofErr w:type="gramEnd"/>
      <w:r>
        <w:t xml:space="preserve"> (указываются в ценах года представления паспорта инвестиционного проекта, а также рассчитанные в ценах соответствующих лет), млн. рублей*: ___________ </w:t>
      </w:r>
    </w:p>
    <w:p w:rsidR="00CC47A8" w:rsidRDefault="004B05C2" w:rsidP="008E1F75">
      <w:pPr>
        <w:jc w:val="both"/>
      </w:pPr>
      <w:r>
        <w:t xml:space="preserve">11. Технологическая структура капитальных вложений: </w:t>
      </w:r>
    </w:p>
    <w:tbl>
      <w:tblPr>
        <w:tblStyle w:val="a5"/>
        <w:tblW w:w="0" w:type="auto"/>
        <w:tblInd w:w="-601" w:type="dxa"/>
        <w:tblLook w:val="04A0"/>
      </w:tblPr>
      <w:tblGrid>
        <w:gridCol w:w="5954"/>
        <w:gridCol w:w="4218"/>
      </w:tblGrid>
      <w:tr w:rsidR="006F3555" w:rsidTr="00B34CD8">
        <w:tc>
          <w:tcPr>
            <w:tcW w:w="5954" w:type="dxa"/>
          </w:tcPr>
          <w:p w:rsidR="006F3555" w:rsidRPr="00B34CD8" w:rsidRDefault="006F3555" w:rsidP="008E1F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6F3555" w:rsidRPr="00B34CD8" w:rsidRDefault="006F3555" w:rsidP="006F3555">
            <w:pPr>
              <w:jc w:val="both"/>
              <w:rPr>
                <w:sz w:val="24"/>
                <w:szCs w:val="24"/>
              </w:rPr>
            </w:pPr>
            <w:r w:rsidRPr="00B34CD8">
              <w:rPr>
                <w:sz w:val="24"/>
                <w:szCs w:val="24"/>
              </w:rPr>
              <w:t xml:space="preserve">Сметная стоимость, включая НДС, в текущих ценах** /в ценах соответствующих лет (млн. рублей) </w:t>
            </w:r>
          </w:p>
          <w:p w:rsidR="006F3555" w:rsidRPr="00B34CD8" w:rsidRDefault="006F3555" w:rsidP="008E1F75">
            <w:pPr>
              <w:jc w:val="both"/>
              <w:rPr>
                <w:sz w:val="24"/>
                <w:szCs w:val="24"/>
              </w:rPr>
            </w:pPr>
          </w:p>
        </w:tc>
      </w:tr>
      <w:tr w:rsidR="006F3555" w:rsidTr="00B34CD8">
        <w:tc>
          <w:tcPr>
            <w:tcW w:w="5954" w:type="dxa"/>
          </w:tcPr>
          <w:p w:rsidR="006F3555" w:rsidRPr="00B34CD8" w:rsidRDefault="006F3555" w:rsidP="006F3555">
            <w:pPr>
              <w:jc w:val="both"/>
              <w:rPr>
                <w:sz w:val="24"/>
                <w:szCs w:val="24"/>
              </w:rPr>
            </w:pPr>
            <w:r w:rsidRPr="00B34CD8">
              <w:rPr>
                <w:sz w:val="24"/>
                <w:szCs w:val="24"/>
              </w:rPr>
              <w:t xml:space="preserve">Сметная стоимость инвестиционного проекта </w:t>
            </w:r>
          </w:p>
        </w:tc>
        <w:tc>
          <w:tcPr>
            <w:tcW w:w="4218" w:type="dxa"/>
          </w:tcPr>
          <w:p w:rsidR="006F3555" w:rsidRPr="00B34CD8" w:rsidRDefault="006F3555" w:rsidP="006F3555">
            <w:pPr>
              <w:jc w:val="both"/>
              <w:rPr>
                <w:sz w:val="24"/>
                <w:szCs w:val="24"/>
              </w:rPr>
            </w:pPr>
          </w:p>
        </w:tc>
      </w:tr>
      <w:tr w:rsidR="006F3555" w:rsidTr="00B34CD8">
        <w:tc>
          <w:tcPr>
            <w:tcW w:w="5954" w:type="dxa"/>
          </w:tcPr>
          <w:p w:rsidR="006F3555" w:rsidRPr="00B34CD8" w:rsidRDefault="006F3555" w:rsidP="008E1F75">
            <w:pPr>
              <w:jc w:val="both"/>
              <w:rPr>
                <w:sz w:val="24"/>
                <w:szCs w:val="24"/>
              </w:rPr>
            </w:pPr>
            <w:r w:rsidRPr="00B34CD8">
              <w:rPr>
                <w:sz w:val="24"/>
                <w:szCs w:val="24"/>
              </w:rPr>
              <w:t>в том числе:</w:t>
            </w:r>
          </w:p>
        </w:tc>
        <w:tc>
          <w:tcPr>
            <w:tcW w:w="4218" w:type="dxa"/>
          </w:tcPr>
          <w:p w:rsidR="006F3555" w:rsidRPr="00B34CD8" w:rsidRDefault="006F3555" w:rsidP="006F3555">
            <w:pPr>
              <w:jc w:val="both"/>
              <w:rPr>
                <w:sz w:val="24"/>
                <w:szCs w:val="24"/>
              </w:rPr>
            </w:pPr>
          </w:p>
        </w:tc>
      </w:tr>
      <w:tr w:rsidR="006F3555" w:rsidTr="00B34CD8">
        <w:tc>
          <w:tcPr>
            <w:tcW w:w="5954" w:type="dxa"/>
          </w:tcPr>
          <w:p w:rsidR="006F3555" w:rsidRPr="00B34CD8" w:rsidRDefault="006F3555" w:rsidP="008E1F75">
            <w:pPr>
              <w:jc w:val="both"/>
              <w:rPr>
                <w:sz w:val="24"/>
                <w:szCs w:val="24"/>
              </w:rPr>
            </w:pPr>
            <w:r w:rsidRPr="00B34CD8">
              <w:rPr>
                <w:sz w:val="24"/>
                <w:szCs w:val="24"/>
              </w:rPr>
              <w:t>строительно-монтажные работы, из них дорогостоящие материалы, художественные изделия для отделки интерьеров и фасада</w:t>
            </w:r>
          </w:p>
        </w:tc>
        <w:tc>
          <w:tcPr>
            <w:tcW w:w="4218" w:type="dxa"/>
          </w:tcPr>
          <w:p w:rsidR="006F3555" w:rsidRPr="00B34CD8" w:rsidRDefault="006F3555" w:rsidP="006F3555">
            <w:pPr>
              <w:jc w:val="both"/>
              <w:rPr>
                <w:sz w:val="24"/>
                <w:szCs w:val="24"/>
              </w:rPr>
            </w:pPr>
          </w:p>
        </w:tc>
      </w:tr>
      <w:tr w:rsidR="006F3555" w:rsidTr="00B34CD8">
        <w:tc>
          <w:tcPr>
            <w:tcW w:w="5954" w:type="dxa"/>
          </w:tcPr>
          <w:p w:rsidR="006F3555" w:rsidRPr="00B34CD8" w:rsidRDefault="006F3555" w:rsidP="008E1F75">
            <w:pPr>
              <w:jc w:val="both"/>
              <w:rPr>
                <w:sz w:val="24"/>
                <w:szCs w:val="24"/>
              </w:rPr>
            </w:pPr>
            <w:r w:rsidRPr="00B34CD8">
              <w:rPr>
                <w:sz w:val="24"/>
                <w:szCs w:val="24"/>
              </w:rPr>
              <w:t>приобретение машин и оборудования, из них дорогостоящие и (или) импортные машины и оборудование</w:t>
            </w:r>
          </w:p>
        </w:tc>
        <w:tc>
          <w:tcPr>
            <w:tcW w:w="4218" w:type="dxa"/>
          </w:tcPr>
          <w:p w:rsidR="006F3555" w:rsidRPr="00B34CD8" w:rsidRDefault="006F3555" w:rsidP="006F3555">
            <w:pPr>
              <w:jc w:val="both"/>
              <w:rPr>
                <w:sz w:val="24"/>
                <w:szCs w:val="24"/>
              </w:rPr>
            </w:pPr>
          </w:p>
        </w:tc>
      </w:tr>
      <w:tr w:rsidR="006F3555" w:rsidTr="00B34CD8">
        <w:tc>
          <w:tcPr>
            <w:tcW w:w="5954" w:type="dxa"/>
          </w:tcPr>
          <w:p w:rsidR="006F3555" w:rsidRPr="00B34CD8" w:rsidRDefault="006F3555" w:rsidP="008E1F75">
            <w:pPr>
              <w:jc w:val="both"/>
              <w:rPr>
                <w:sz w:val="24"/>
                <w:szCs w:val="24"/>
              </w:rPr>
            </w:pPr>
            <w:r w:rsidRPr="00B34CD8">
              <w:rPr>
                <w:sz w:val="24"/>
                <w:szCs w:val="24"/>
              </w:rPr>
              <w:t>прочие затраты</w:t>
            </w:r>
          </w:p>
        </w:tc>
        <w:tc>
          <w:tcPr>
            <w:tcW w:w="4218" w:type="dxa"/>
          </w:tcPr>
          <w:p w:rsidR="006F3555" w:rsidRPr="00B34CD8" w:rsidRDefault="006F3555" w:rsidP="006F3555">
            <w:pPr>
              <w:jc w:val="both"/>
              <w:rPr>
                <w:sz w:val="24"/>
                <w:szCs w:val="24"/>
              </w:rPr>
            </w:pPr>
          </w:p>
        </w:tc>
      </w:tr>
    </w:tbl>
    <w:p w:rsidR="006F3555" w:rsidRDefault="004B05C2" w:rsidP="008E1F75">
      <w:pPr>
        <w:jc w:val="both"/>
      </w:pPr>
      <w:r>
        <w:t xml:space="preserve">12. Источники и объемы финансирования инвестиционного проекта, млн. рублей: </w:t>
      </w: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1560"/>
        <w:gridCol w:w="1984"/>
        <w:gridCol w:w="2268"/>
        <w:gridCol w:w="2268"/>
        <w:gridCol w:w="2092"/>
      </w:tblGrid>
      <w:tr w:rsidR="006F3555" w:rsidTr="00B34CD8">
        <w:trPr>
          <w:trHeight w:val="330"/>
        </w:trPr>
        <w:tc>
          <w:tcPr>
            <w:tcW w:w="1560" w:type="dxa"/>
            <w:vMerge w:val="restart"/>
          </w:tcPr>
          <w:p w:rsidR="006F3555" w:rsidRPr="00B34CD8" w:rsidRDefault="006F3555" w:rsidP="006F3555">
            <w:pPr>
              <w:jc w:val="both"/>
              <w:rPr>
                <w:sz w:val="24"/>
                <w:szCs w:val="24"/>
              </w:rPr>
            </w:pPr>
            <w:r w:rsidRPr="00B34CD8">
              <w:rPr>
                <w:sz w:val="24"/>
                <w:szCs w:val="24"/>
              </w:rPr>
              <w:t>Год реализации инвестиционного проекта</w:t>
            </w:r>
          </w:p>
        </w:tc>
        <w:tc>
          <w:tcPr>
            <w:tcW w:w="1984" w:type="dxa"/>
            <w:vMerge w:val="restart"/>
          </w:tcPr>
          <w:p w:rsidR="006F3555" w:rsidRPr="00B34CD8" w:rsidRDefault="006F3555" w:rsidP="006F3555">
            <w:pPr>
              <w:jc w:val="both"/>
              <w:rPr>
                <w:sz w:val="24"/>
                <w:szCs w:val="24"/>
              </w:rPr>
            </w:pPr>
            <w:r w:rsidRPr="00B34CD8">
              <w:rPr>
                <w:sz w:val="24"/>
                <w:szCs w:val="24"/>
              </w:rPr>
              <w:t>Сметная стоимость инвестиционного проекта (в текущих ценах** / в ценах соответствующих лет)</w:t>
            </w:r>
          </w:p>
        </w:tc>
        <w:tc>
          <w:tcPr>
            <w:tcW w:w="6628" w:type="dxa"/>
            <w:gridSpan w:val="3"/>
          </w:tcPr>
          <w:p w:rsidR="006F3555" w:rsidRPr="00B34CD8" w:rsidRDefault="006F3555" w:rsidP="008E1F75">
            <w:pPr>
              <w:jc w:val="both"/>
              <w:rPr>
                <w:sz w:val="24"/>
                <w:szCs w:val="24"/>
              </w:rPr>
            </w:pPr>
            <w:r w:rsidRPr="00B34CD8">
              <w:rPr>
                <w:sz w:val="24"/>
                <w:szCs w:val="24"/>
              </w:rPr>
              <w:t>Источник финансирования инвестиционного проекта</w:t>
            </w:r>
          </w:p>
        </w:tc>
      </w:tr>
      <w:tr w:rsidR="00B34CD8" w:rsidTr="00B34CD8">
        <w:trPr>
          <w:trHeight w:val="2235"/>
        </w:trPr>
        <w:tc>
          <w:tcPr>
            <w:tcW w:w="1560" w:type="dxa"/>
            <w:vMerge/>
          </w:tcPr>
          <w:p w:rsidR="00B34CD8" w:rsidRPr="00B34CD8" w:rsidRDefault="00B34CD8" w:rsidP="006F35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34CD8" w:rsidRPr="00B34CD8" w:rsidRDefault="00B34CD8" w:rsidP="006F35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4CD8" w:rsidRPr="00B34CD8" w:rsidRDefault="00B34CD8" w:rsidP="008E1F75">
            <w:pPr>
              <w:jc w:val="both"/>
              <w:rPr>
                <w:sz w:val="24"/>
                <w:szCs w:val="24"/>
              </w:rPr>
            </w:pPr>
            <w:r w:rsidRPr="00B34CD8">
              <w:rPr>
                <w:sz w:val="24"/>
                <w:szCs w:val="24"/>
              </w:rPr>
              <w:t>средства областного бюджета (в текущих ценах** / в ценах соответствующих лет)</w:t>
            </w:r>
          </w:p>
        </w:tc>
        <w:tc>
          <w:tcPr>
            <w:tcW w:w="2268" w:type="dxa"/>
          </w:tcPr>
          <w:p w:rsidR="00B34CD8" w:rsidRPr="00B34CD8" w:rsidRDefault="00B34CD8" w:rsidP="00B34CD8">
            <w:pPr>
              <w:jc w:val="both"/>
              <w:rPr>
                <w:sz w:val="24"/>
                <w:szCs w:val="24"/>
              </w:rPr>
            </w:pPr>
            <w:r w:rsidRPr="00B34CD8">
              <w:rPr>
                <w:sz w:val="24"/>
                <w:szCs w:val="24"/>
              </w:rPr>
              <w:t>средства районного бюджета (в текущих ценах** / в ценах соответствующих лет)</w:t>
            </w:r>
          </w:p>
        </w:tc>
        <w:tc>
          <w:tcPr>
            <w:tcW w:w="2092" w:type="dxa"/>
          </w:tcPr>
          <w:p w:rsidR="00B34CD8" w:rsidRPr="00B34CD8" w:rsidRDefault="00B34CD8" w:rsidP="00B34CD8">
            <w:pPr>
              <w:jc w:val="both"/>
              <w:rPr>
                <w:sz w:val="24"/>
                <w:szCs w:val="24"/>
              </w:rPr>
            </w:pPr>
            <w:r w:rsidRPr="00B34CD8">
              <w:rPr>
                <w:sz w:val="24"/>
                <w:szCs w:val="24"/>
              </w:rPr>
              <w:t>другие вн</w:t>
            </w:r>
            <w:proofErr w:type="gramStart"/>
            <w:r w:rsidRPr="00B34CD8">
              <w:rPr>
                <w:sz w:val="24"/>
                <w:szCs w:val="24"/>
              </w:rPr>
              <w:t>е-</w:t>
            </w:r>
            <w:proofErr w:type="gramEnd"/>
            <w:r w:rsidRPr="00B34CD8">
              <w:rPr>
                <w:sz w:val="24"/>
                <w:szCs w:val="24"/>
              </w:rPr>
              <w:t xml:space="preserve"> бюджетные источники финансирования (в текущих ценах** / в ценах соответствующих лет)</w:t>
            </w:r>
          </w:p>
        </w:tc>
      </w:tr>
      <w:tr w:rsidR="00B34CD8" w:rsidTr="00A76E1C">
        <w:tc>
          <w:tcPr>
            <w:tcW w:w="1560" w:type="dxa"/>
          </w:tcPr>
          <w:p w:rsidR="00B34CD8" w:rsidRPr="00B34CD8" w:rsidRDefault="00B34CD8" w:rsidP="00B34CD8">
            <w:pPr>
              <w:jc w:val="center"/>
              <w:rPr>
                <w:sz w:val="24"/>
                <w:szCs w:val="24"/>
              </w:rPr>
            </w:pPr>
            <w:r w:rsidRPr="00B34CD8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4CD8" w:rsidRPr="00B34CD8" w:rsidRDefault="00B34CD8" w:rsidP="00B34CD8">
            <w:pPr>
              <w:jc w:val="center"/>
              <w:rPr>
                <w:sz w:val="24"/>
                <w:szCs w:val="24"/>
              </w:rPr>
            </w:pPr>
            <w:r w:rsidRPr="00B34CD8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34CD8" w:rsidRPr="00B34CD8" w:rsidRDefault="00B34CD8" w:rsidP="00B34CD8">
            <w:pPr>
              <w:jc w:val="center"/>
              <w:rPr>
                <w:sz w:val="24"/>
                <w:szCs w:val="24"/>
              </w:rPr>
            </w:pPr>
            <w:r w:rsidRPr="00B34CD8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34CD8" w:rsidRPr="00B34CD8" w:rsidRDefault="00B34CD8" w:rsidP="00B34CD8">
            <w:pPr>
              <w:jc w:val="center"/>
              <w:rPr>
                <w:sz w:val="24"/>
                <w:szCs w:val="24"/>
              </w:rPr>
            </w:pPr>
            <w:r w:rsidRPr="00B34CD8">
              <w:rPr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B34CD8" w:rsidRPr="00B34CD8" w:rsidRDefault="00B34CD8" w:rsidP="00B34CD8">
            <w:pPr>
              <w:jc w:val="center"/>
              <w:rPr>
                <w:sz w:val="24"/>
                <w:szCs w:val="24"/>
              </w:rPr>
            </w:pPr>
            <w:r w:rsidRPr="00B34CD8">
              <w:rPr>
                <w:sz w:val="24"/>
                <w:szCs w:val="24"/>
              </w:rPr>
              <w:t>5</w:t>
            </w:r>
          </w:p>
        </w:tc>
      </w:tr>
      <w:tr w:rsidR="00B34CD8" w:rsidTr="00A76E1C">
        <w:tc>
          <w:tcPr>
            <w:tcW w:w="1560" w:type="dxa"/>
          </w:tcPr>
          <w:p w:rsidR="00B34CD8" w:rsidRPr="00B34CD8" w:rsidRDefault="00B34CD8" w:rsidP="008E1F75">
            <w:pPr>
              <w:jc w:val="both"/>
              <w:rPr>
                <w:sz w:val="24"/>
                <w:szCs w:val="24"/>
              </w:rPr>
            </w:pPr>
            <w:r w:rsidRPr="00B34CD8">
              <w:rPr>
                <w:sz w:val="24"/>
                <w:szCs w:val="24"/>
              </w:rPr>
              <w:t>Инвестиционный проект – всего, в том числе:</w:t>
            </w:r>
          </w:p>
          <w:p w:rsidR="00B34CD8" w:rsidRDefault="00B34CD8" w:rsidP="008E1F75">
            <w:pPr>
              <w:jc w:val="both"/>
              <w:rPr>
                <w:sz w:val="24"/>
                <w:szCs w:val="24"/>
              </w:rPr>
            </w:pPr>
            <w:r w:rsidRPr="00B34CD8">
              <w:rPr>
                <w:sz w:val="24"/>
                <w:szCs w:val="24"/>
              </w:rPr>
              <w:t xml:space="preserve">20 __ год </w:t>
            </w:r>
          </w:p>
          <w:p w:rsidR="00B34CD8" w:rsidRDefault="00B34CD8" w:rsidP="008E1F75">
            <w:pPr>
              <w:jc w:val="both"/>
              <w:rPr>
                <w:sz w:val="24"/>
                <w:szCs w:val="24"/>
              </w:rPr>
            </w:pPr>
            <w:r w:rsidRPr="00B34CD8">
              <w:rPr>
                <w:sz w:val="24"/>
                <w:szCs w:val="24"/>
              </w:rPr>
              <w:t xml:space="preserve">20 __ год </w:t>
            </w:r>
          </w:p>
          <w:p w:rsidR="00B34CD8" w:rsidRPr="00B34CD8" w:rsidRDefault="00B34CD8" w:rsidP="008E1F75">
            <w:pPr>
              <w:jc w:val="both"/>
              <w:rPr>
                <w:sz w:val="24"/>
                <w:szCs w:val="24"/>
              </w:rPr>
            </w:pPr>
            <w:r w:rsidRPr="00B34CD8">
              <w:rPr>
                <w:sz w:val="24"/>
                <w:szCs w:val="24"/>
              </w:rPr>
              <w:t>20 __ год …</w:t>
            </w:r>
          </w:p>
        </w:tc>
        <w:tc>
          <w:tcPr>
            <w:tcW w:w="1984" w:type="dxa"/>
          </w:tcPr>
          <w:p w:rsidR="00B34CD8" w:rsidRPr="00B34CD8" w:rsidRDefault="00B34CD8" w:rsidP="008E1F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4CD8" w:rsidRPr="00B34CD8" w:rsidRDefault="00B34CD8" w:rsidP="008E1F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4CD8" w:rsidRPr="00B34CD8" w:rsidRDefault="00B34CD8" w:rsidP="008E1F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B34CD8" w:rsidRPr="00B34CD8" w:rsidRDefault="00B34CD8" w:rsidP="008E1F75">
            <w:pPr>
              <w:jc w:val="both"/>
              <w:rPr>
                <w:sz w:val="24"/>
                <w:szCs w:val="24"/>
              </w:rPr>
            </w:pPr>
          </w:p>
        </w:tc>
      </w:tr>
      <w:tr w:rsidR="00B34CD8" w:rsidTr="00A76E1C">
        <w:tc>
          <w:tcPr>
            <w:tcW w:w="1560" w:type="dxa"/>
          </w:tcPr>
          <w:p w:rsidR="00B34CD8" w:rsidRDefault="00B34CD8" w:rsidP="00B34CD8">
            <w:pPr>
              <w:rPr>
                <w:sz w:val="24"/>
                <w:szCs w:val="24"/>
              </w:rPr>
            </w:pPr>
            <w:r w:rsidRPr="00B34CD8">
              <w:rPr>
                <w:sz w:val="24"/>
                <w:szCs w:val="24"/>
              </w:rPr>
              <w:t xml:space="preserve">этап I (пусковой комплекс) – всего, в том числе: </w:t>
            </w:r>
          </w:p>
          <w:p w:rsidR="00B34CD8" w:rsidRDefault="00B34CD8" w:rsidP="00B34CD8">
            <w:pPr>
              <w:jc w:val="both"/>
              <w:rPr>
                <w:sz w:val="24"/>
                <w:szCs w:val="24"/>
              </w:rPr>
            </w:pPr>
            <w:r w:rsidRPr="00B34CD8">
              <w:rPr>
                <w:sz w:val="24"/>
                <w:szCs w:val="24"/>
              </w:rPr>
              <w:t xml:space="preserve">20 __ год </w:t>
            </w:r>
          </w:p>
          <w:p w:rsidR="00B34CD8" w:rsidRDefault="00B34CD8" w:rsidP="00B34CD8">
            <w:pPr>
              <w:jc w:val="both"/>
              <w:rPr>
                <w:sz w:val="24"/>
                <w:szCs w:val="24"/>
              </w:rPr>
            </w:pPr>
            <w:r w:rsidRPr="00B34CD8">
              <w:rPr>
                <w:sz w:val="24"/>
                <w:szCs w:val="24"/>
              </w:rPr>
              <w:lastRenderedPageBreak/>
              <w:t xml:space="preserve">20 __ год </w:t>
            </w:r>
          </w:p>
          <w:p w:rsidR="00B34CD8" w:rsidRPr="00B34CD8" w:rsidRDefault="00B34CD8" w:rsidP="00B34CD8">
            <w:pPr>
              <w:jc w:val="both"/>
              <w:rPr>
                <w:sz w:val="24"/>
                <w:szCs w:val="24"/>
              </w:rPr>
            </w:pPr>
            <w:r w:rsidRPr="00B34CD8">
              <w:rPr>
                <w:sz w:val="24"/>
                <w:szCs w:val="24"/>
              </w:rPr>
              <w:t>20 __ год …</w:t>
            </w:r>
          </w:p>
        </w:tc>
        <w:tc>
          <w:tcPr>
            <w:tcW w:w="1984" w:type="dxa"/>
          </w:tcPr>
          <w:p w:rsidR="00B34CD8" w:rsidRPr="00B34CD8" w:rsidRDefault="00B34CD8" w:rsidP="008E1F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4CD8" w:rsidRPr="00B34CD8" w:rsidRDefault="00B34CD8" w:rsidP="008E1F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4CD8" w:rsidRPr="00B34CD8" w:rsidRDefault="00B34CD8" w:rsidP="008E1F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B34CD8" w:rsidRPr="00B34CD8" w:rsidRDefault="00B34CD8" w:rsidP="008E1F75">
            <w:pPr>
              <w:jc w:val="both"/>
              <w:rPr>
                <w:sz w:val="24"/>
                <w:szCs w:val="24"/>
              </w:rPr>
            </w:pPr>
          </w:p>
        </w:tc>
      </w:tr>
      <w:tr w:rsidR="00B34CD8" w:rsidTr="00A76E1C">
        <w:tc>
          <w:tcPr>
            <w:tcW w:w="1560" w:type="dxa"/>
          </w:tcPr>
          <w:p w:rsidR="00B34CD8" w:rsidRDefault="00B34CD8" w:rsidP="00B34CD8">
            <w:pPr>
              <w:rPr>
                <w:sz w:val="24"/>
                <w:szCs w:val="24"/>
              </w:rPr>
            </w:pPr>
            <w:r w:rsidRPr="00B34CD8">
              <w:rPr>
                <w:sz w:val="24"/>
                <w:szCs w:val="24"/>
              </w:rPr>
              <w:lastRenderedPageBreak/>
              <w:t xml:space="preserve">этап II (пусковой комплекс) – всего, в том числе: </w:t>
            </w:r>
          </w:p>
          <w:p w:rsidR="00B34CD8" w:rsidRDefault="00B34CD8" w:rsidP="00B34CD8">
            <w:pPr>
              <w:rPr>
                <w:sz w:val="24"/>
                <w:szCs w:val="24"/>
              </w:rPr>
            </w:pPr>
            <w:r w:rsidRPr="00B34CD8">
              <w:rPr>
                <w:sz w:val="24"/>
                <w:szCs w:val="24"/>
              </w:rPr>
              <w:t xml:space="preserve">20 __ год </w:t>
            </w:r>
          </w:p>
          <w:p w:rsidR="00B34CD8" w:rsidRDefault="00B34CD8" w:rsidP="00B34CD8">
            <w:pPr>
              <w:rPr>
                <w:sz w:val="24"/>
                <w:szCs w:val="24"/>
              </w:rPr>
            </w:pPr>
            <w:r w:rsidRPr="00B34CD8">
              <w:rPr>
                <w:sz w:val="24"/>
                <w:szCs w:val="24"/>
              </w:rPr>
              <w:t xml:space="preserve">20 __ год </w:t>
            </w:r>
          </w:p>
          <w:p w:rsidR="00B34CD8" w:rsidRPr="00B34CD8" w:rsidRDefault="00B34CD8" w:rsidP="00B34CD8">
            <w:pPr>
              <w:rPr>
                <w:sz w:val="24"/>
                <w:szCs w:val="24"/>
              </w:rPr>
            </w:pPr>
            <w:r w:rsidRPr="00B34CD8">
              <w:rPr>
                <w:sz w:val="24"/>
                <w:szCs w:val="24"/>
              </w:rPr>
              <w:t>20 __ год …</w:t>
            </w:r>
          </w:p>
        </w:tc>
        <w:tc>
          <w:tcPr>
            <w:tcW w:w="1984" w:type="dxa"/>
          </w:tcPr>
          <w:p w:rsidR="00B34CD8" w:rsidRPr="00B34CD8" w:rsidRDefault="00B34CD8" w:rsidP="008E1F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4CD8" w:rsidRPr="00B34CD8" w:rsidRDefault="00B34CD8" w:rsidP="008E1F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4CD8" w:rsidRPr="00B34CD8" w:rsidRDefault="00B34CD8" w:rsidP="008E1F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B34CD8" w:rsidRPr="00B34CD8" w:rsidRDefault="00B34CD8" w:rsidP="008E1F75">
            <w:pPr>
              <w:jc w:val="both"/>
              <w:rPr>
                <w:sz w:val="24"/>
                <w:szCs w:val="24"/>
              </w:rPr>
            </w:pPr>
          </w:p>
        </w:tc>
      </w:tr>
      <w:tr w:rsidR="00B34CD8" w:rsidTr="00A76E1C">
        <w:tc>
          <w:tcPr>
            <w:tcW w:w="1560" w:type="dxa"/>
          </w:tcPr>
          <w:p w:rsidR="00B34CD8" w:rsidRDefault="00B34CD8" w:rsidP="00B34CD8">
            <w:pPr>
              <w:jc w:val="both"/>
              <w:rPr>
                <w:sz w:val="24"/>
                <w:szCs w:val="24"/>
              </w:rPr>
            </w:pPr>
            <w:r w:rsidRPr="00B34CD8">
              <w:rPr>
                <w:sz w:val="24"/>
                <w:szCs w:val="24"/>
              </w:rPr>
              <w:t>этап ____ (пусковой комплекс) – всего, в том чис</w:t>
            </w:r>
            <w:r>
              <w:rPr>
                <w:sz w:val="24"/>
                <w:szCs w:val="24"/>
              </w:rPr>
              <w:t>л</w:t>
            </w:r>
            <w:r w:rsidRPr="00B34CD8">
              <w:rPr>
                <w:sz w:val="24"/>
                <w:szCs w:val="24"/>
              </w:rPr>
              <w:t xml:space="preserve">е: </w:t>
            </w:r>
          </w:p>
          <w:p w:rsidR="00B34CD8" w:rsidRDefault="00B34CD8" w:rsidP="00B34CD8">
            <w:pPr>
              <w:jc w:val="both"/>
              <w:rPr>
                <w:sz w:val="24"/>
                <w:szCs w:val="24"/>
              </w:rPr>
            </w:pPr>
            <w:r w:rsidRPr="00B34CD8">
              <w:rPr>
                <w:sz w:val="24"/>
                <w:szCs w:val="24"/>
              </w:rPr>
              <w:t xml:space="preserve">20 __ год </w:t>
            </w:r>
          </w:p>
          <w:p w:rsidR="00B34CD8" w:rsidRDefault="00B34CD8" w:rsidP="00B34CD8">
            <w:pPr>
              <w:jc w:val="both"/>
              <w:rPr>
                <w:sz w:val="24"/>
                <w:szCs w:val="24"/>
              </w:rPr>
            </w:pPr>
            <w:r w:rsidRPr="00B34CD8">
              <w:rPr>
                <w:sz w:val="24"/>
                <w:szCs w:val="24"/>
              </w:rPr>
              <w:t xml:space="preserve">20 __ год </w:t>
            </w:r>
          </w:p>
          <w:p w:rsidR="00B34CD8" w:rsidRPr="00B34CD8" w:rsidRDefault="00B34CD8" w:rsidP="00B34CD8">
            <w:pPr>
              <w:jc w:val="both"/>
              <w:rPr>
                <w:sz w:val="24"/>
                <w:szCs w:val="24"/>
              </w:rPr>
            </w:pPr>
            <w:r w:rsidRPr="00B34CD8">
              <w:rPr>
                <w:sz w:val="24"/>
                <w:szCs w:val="24"/>
              </w:rPr>
              <w:t>20 __ год …</w:t>
            </w:r>
          </w:p>
        </w:tc>
        <w:tc>
          <w:tcPr>
            <w:tcW w:w="1984" w:type="dxa"/>
          </w:tcPr>
          <w:p w:rsidR="00B34CD8" w:rsidRPr="00B34CD8" w:rsidRDefault="00B34CD8" w:rsidP="008E1F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4CD8" w:rsidRPr="00B34CD8" w:rsidRDefault="00B34CD8" w:rsidP="008E1F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4CD8" w:rsidRPr="00B34CD8" w:rsidRDefault="00B34CD8" w:rsidP="008E1F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B34CD8" w:rsidRPr="00B34CD8" w:rsidRDefault="00B34CD8" w:rsidP="008E1F75">
            <w:pPr>
              <w:jc w:val="both"/>
              <w:rPr>
                <w:sz w:val="24"/>
                <w:szCs w:val="24"/>
              </w:rPr>
            </w:pPr>
          </w:p>
        </w:tc>
      </w:tr>
      <w:tr w:rsidR="00B34CD8" w:rsidTr="00A76E1C">
        <w:tc>
          <w:tcPr>
            <w:tcW w:w="1560" w:type="dxa"/>
          </w:tcPr>
          <w:p w:rsidR="00B34CD8" w:rsidRPr="00B34CD8" w:rsidRDefault="00B34CD8" w:rsidP="00B34C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4CD8" w:rsidRPr="00B34CD8" w:rsidRDefault="00B34CD8" w:rsidP="008E1F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4CD8" w:rsidRPr="00B34CD8" w:rsidRDefault="00B34CD8" w:rsidP="008E1F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4CD8" w:rsidRPr="00B34CD8" w:rsidRDefault="00B34CD8" w:rsidP="008E1F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B34CD8" w:rsidRPr="00B34CD8" w:rsidRDefault="00B34CD8" w:rsidP="008E1F75">
            <w:pPr>
              <w:jc w:val="both"/>
              <w:rPr>
                <w:sz w:val="24"/>
                <w:szCs w:val="24"/>
              </w:rPr>
            </w:pPr>
          </w:p>
        </w:tc>
      </w:tr>
      <w:tr w:rsidR="00B34CD8" w:rsidTr="00A76E1C">
        <w:tc>
          <w:tcPr>
            <w:tcW w:w="1560" w:type="dxa"/>
          </w:tcPr>
          <w:p w:rsidR="00B34CD8" w:rsidRPr="00B34CD8" w:rsidRDefault="00B34CD8" w:rsidP="00B34C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4CD8" w:rsidRPr="00B34CD8" w:rsidRDefault="00B34CD8" w:rsidP="008E1F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4CD8" w:rsidRPr="00B34CD8" w:rsidRDefault="00B34CD8" w:rsidP="008E1F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4CD8" w:rsidRPr="00B34CD8" w:rsidRDefault="00B34CD8" w:rsidP="008E1F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B34CD8" w:rsidRPr="00B34CD8" w:rsidRDefault="00B34CD8" w:rsidP="008E1F75">
            <w:pPr>
              <w:jc w:val="both"/>
              <w:rPr>
                <w:sz w:val="24"/>
                <w:szCs w:val="24"/>
              </w:rPr>
            </w:pPr>
          </w:p>
        </w:tc>
      </w:tr>
    </w:tbl>
    <w:p w:rsidR="00FE3DA4" w:rsidRDefault="004B05C2" w:rsidP="008E1F75">
      <w:pPr>
        <w:jc w:val="both"/>
      </w:pPr>
      <w:r>
        <w:t>*Заполняется по инвестиционным проектам, предусматривающим финансирование подготовки проектной документации за счет средств местного бюджета.</w:t>
      </w:r>
    </w:p>
    <w:p w:rsidR="00FE3DA4" w:rsidRDefault="004B05C2" w:rsidP="008E1F75">
      <w:pPr>
        <w:jc w:val="both"/>
      </w:pPr>
      <w:r>
        <w:t xml:space="preserve"> **В ценах года расчета сметной стоимости, указанного в пункте 10 настоящего паспорта инвестиционного проекта (по заключению государственной экспертизы, для предполагаемой (предельной) стоимости строительства - в ценах года представления настоящего паспорта инвестиционного проекта). </w:t>
      </w:r>
    </w:p>
    <w:p w:rsidR="00FE3DA4" w:rsidRDefault="004B05C2" w:rsidP="008E1F75">
      <w:pPr>
        <w:jc w:val="both"/>
      </w:pPr>
      <w:r>
        <w:t>13. Количественные показатели (показатель) результатов реализации инвестиционного проекта ___________________________________________ _____________________________________</w:t>
      </w:r>
      <w:r w:rsidR="00FE3DA4">
        <w:t>____________________________.</w:t>
      </w:r>
    </w:p>
    <w:p w:rsidR="00FE3DA4" w:rsidRDefault="004B05C2" w:rsidP="008E1F75">
      <w:pPr>
        <w:jc w:val="both"/>
      </w:pPr>
      <w:r>
        <w:t xml:space="preserve">14. Отношение сметной стоимости объекта капитального строительства к количественным показателям (показателю) результатов реализации инвестиционного проекта, млн. рублей / на единицу результата, в текущих ценах** _________________________________________________________. </w:t>
      </w:r>
    </w:p>
    <w:p w:rsidR="00FE3DA4" w:rsidRDefault="00FE3DA4" w:rsidP="008E1F75">
      <w:pPr>
        <w:jc w:val="both"/>
      </w:pPr>
    </w:p>
    <w:p w:rsidR="00FE3DA4" w:rsidRDefault="00FE3DA4" w:rsidP="008E1F75">
      <w:pPr>
        <w:jc w:val="both"/>
      </w:pPr>
    </w:p>
    <w:p w:rsidR="00FE3DA4" w:rsidRDefault="004B05C2" w:rsidP="008E1F75">
      <w:pPr>
        <w:jc w:val="both"/>
      </w:pPr>
      <w:r>
        <w:t xml:space="preserve">Субъект бюджетного планирования ___________________________________ </w:t>
      </w:r>
      <w:r w:rsidR="00FE3DA4">
        <w:t xml:space="preserve">           </w:t>
      </w:r>
    </w:p>
    <w:p w:rsidR="00FE3DA4" w:rsidRPr="00FE3DA4" w:rsidRDefault="00FE3DA4" w:rsidP="008E1F75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E3DA4">
        <w:rPr>
          <w:sz w:val="24"/>
          <w:szCs w:val="24"/>
        </w:rPr>
        <w:t>(фамилия, имя, отчество)</w:t>
      </w:r>
    </w:p>
    <w:p w:rsidR="00FE3DA4" w:rsidRDefault="00FE3DA4" w:rsidP="008E1F75">
      <w:pPr>
        <w:jc w:val="both"/>
      </w:pPr>
    </w:p>
    <w:p w:rsidR="00FE3DA4" w:rsidRDefault="004B05C2" w:rsidP="008E1F75">
      <w:pPr>
        <w:jc w:val="both"/>
      </w:pPr>
      <w:r>
        <w:t xml:space="preserve"> ____________ ____________________ </w:t>
      </w:r>
    </w:p>
    <w:p w:rsidR="00FE3DA4" w:rsidRPr="00FE3DA4" w:rsidRDefault="00FE3DA4" w:rsidP="008E1F75">
      <w:pPr>
        <w:jc w:val="both"/>
        <w:rPr>
          <w:sz w:val="24"/>
          <w:szCs w:val="24"/>
        </w:rPr>
      </w:pPr>
      <w:r w:rsidRPr="00FE3DA4">
        <w:rPr>
          <w:sz w:val="24"/>
          <w:szCs w:val="24"/>
        </w:rPr>
        <w:t xml:space="preserve">        (должность) (подпись)</w:t>
      </w:r>
    </w:p>
    <w:p w:rsidR="00FE3DA4" w:rsidRDefault="00FE3DA4" w:rsidP="008E1F75">
      <w:pPr>
        <w:jc w:val="both"/>
      </w:pPr>
    </w:p>
    <w:p w:rsidR="00FE3DA4" w:rsidRDefault="004B05C2" w:rsidP="008E1F75">
      <w:pPr>
        <w:jc w:val="both"/>
      </w:pPr>
      <w:r>
        <w:t xml:space="preserve">« ___ » ____________ 20 ____ г. </w:t>
      </w:r>
    </w:p>
    <w:p w:rsidR="00FE3DA4" w:rsidRDefault="00FE3DA4" w:rsidP="008E1F75">
      <w:pPr>
        <w:jc w:val="both"/>
      </w:pPr>
    </w:p>
    <w:p w:rsidR="00FE3DA4" w:rsidRDefault="004B05C2" w:rsidP="008E1F75">
      <w:pPr>
        <w:jc w:val="both"/>
      </w:pPr>
      <w:r>
        <w:t xml:space="preserve">М.П. </w:t>
      </w:r>
    </w:p>
    <w:p w:rsidR="00FE3DA4" w:rsidRDefault="00FE3DA4" w:rsidP="008E1F75">
      <w:pPr>
        <w:jc w:val="both"/>
      </w:pPr>
    </w:p>
    <w:p w:rsidR="00FE3DA4" w:rsidRDefault="00FE3DA4" w:rsidP="008E1F75">
      <w:pPr>
        <w:jc w:val="both"/>
      </w:pPr>
    </w:p>
    <w:p w:rsidR="00FE3DA4" w:rsidRDefault="00FE3DA4" w:rsidP="008E1F75">
      <w:pPr>
        <w:jc w:val="both"/>
      </w:pPr>
    </w:p>
    <w:p w:rsidR="00FE3DA4" w:rsidRPr="008E1F75" w:rsidRDefault="00FE3DA4" w:rsidP="00FE3DA4">
      <w:pPr>
        <w:ind w:firstLine="708"/>
        <w:jc w:val="right"/>
        <w:rPr>
          <w:sz w:val="24"/>
          <w:szCs w:val="24"/>
        </w:rPr>
      </w:pPr>
      <w:r w:rsidRPr="008E1F75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FE3DA4" w:rsidRDefault="00FE3DA4" w:rsidP="00FE3DA4">
      <w:pPr>
        <w:ind w:firstLine="708"/>
        <w:jc w:val="right"/>
      </w:pPr>
      <w:r w:rsidRPr="008E1F75">
        <w:rPr>
          <w:sz w:val="24"/>
          <w:szCs w:val="24"/>
        </w:rPr>
        <w:t xml:space="preserve"> к Правилам проведения проверки инвестиционных проектов на предмет эффективности использования средств местного бюджета, направляемых на капитальные вложения</w:t>
      </w:r>
      <w:r>
        <w:t xml:space="preserve"> </w:t>
      </w:r>
    </w:p>
    <w:p w:rsidR="00FE3DA4" w:rsidRDefault="00FE3DA4" w:rsidP="00FE3DA4">
      <w:pPr>
        <w:ind w:firstLine="708"/>
        <w:jc w:val="right"/>
      </w:pPr>
    </w:p>
    <w:p w:rsidR="00FE3DA4" w:rsidRDefault="00FE3DA4" w:rsidP="00FE3DA4">
      <w:pPr>
        <w:ind w:firstLine="708"/>
        <w:jc w:val="right"/>
      </w:pPr>
      <w:r>
        <w:t>УТВЕРЖДАЮ</w:t>
      </w:r>
    </w:p>
    <w:p w:rsidR="00FE3DA4" w:rsidRDefault="00FE3DA4" w:rsidP="00FE3DA4">
      <w:pPr>
        <w:ind w:firstLine="708"/>
        <w:jc w:val="right"/>
      </w:pPr>
      <w:r>
        <w:t xml:space="preserve"> Глава Пушкиногорского района</w:t>
      </w:r>
    </w:p>
    <w:p w:rsidR="00FE3DA4" w:rsidRDefault="00FE3DA4" w:rsidP="00FE3DA4">
      <w:pPr>
        <w:ind w:firstLine="708"/>
        <w:jc w:val="right"/>
      </w:pPr>
      <w:r>
        <w:t xml:space="preserve">Псковской области </w:t>
      </w:r>
    </w:p>
    <w:p w:rsidR="00FE3DA4" w:rsidRDefault="00FE3DA4" w:rsidP="00FE3DA4">
      <w:pPr>
        <w:ind w:firstLine="708"/>
        <w:jc w:val="right"/>
      </w:pPr>
      <w:r>
        <w:t>___________ ___________</w:t>
      </w:r>
    </w:p>
    <w:p w:rsidR="00FE3DA4" w:rsidRDefault="00FE3DA4" w:rsidP="00FE3DA4">
      <w:pPr>
        <w:ind w:firstLine="708"/>
        <w:jc w:val="center"/>
      </w:pPr>
      <w:r>
        <w:t xml:space="preserve">                                                                        (подпись) (Ф.И.О.) </w:t>
      </w:r>
    </w:p>
    <w:p w:rsidR="00FE3DA4" w:rsidRDefault="00FE3DA4" w:rsidP="008E1F75">
      <w:pPr>
        <w:jc w:val="both"/>
      </w:pPr>
    </w:p>
    <w:p w:rsidR="00FE3DA4" w:rsidRDefault="004B05C2" w:rsidP="00FE3DA4">
      <w:pPr>
        <w:jc w:val="center"/>
      </w:pPr>
      <w:r>
        <w:t>ЗАКЛЮЧЕНИЕ</w:t>
      </w:r>
    </w:p>
    <w:p w:rsidR="00FE3DA4" w:rsidRDefault="004B05C2" w:rsidP="00FE3DA4">
      <w:pPr>
        <w:jc w:val="center"/>
      </w:pPr>
      <w:r>
        <w:t xml:space="preserve">о результатах проверки инвестиционного проекта </w:t>
      </w:r>
      <w:proofErr w:type="gramStart"/>
      <w:r>
        <w:t>на</w:t>
      </w:r>
      <w:proofErr w:type="gramEnd"/>
      <w:r>
        <w:t xml:space="preserve"> </w:t>
      </w:r>
    </w:p>
    <w:p w:rsidR="00FE3DA4" w:rsidRDefault="004B05C2" w:rsidP="00FE3DA4">
      <w:pPr>
        <w:jc w:val="center"/>
      </w:pPr>
      <w:r>
        <w:t>предмет эффективности использования средств местного</w:t>
      </w:r>
    </w:p>
    <w:p w:rsidR="00FE3DA4" w:rsidRDefault="004B05C2" w:rsidP="00FE3DA4">
      <w:pPr>
        <w:jc w:val="center"/>
      </w:pPr>
      <w:r>
        <w:t xml:space="preserve"> бюджета, </w:t>
      </w:r>
      <w:proofErr w:type="gramStart"/>
      <w:r>
        <w:t>направляемых</w:t>
      </w:r>
      <w:proofErr w:type="gramEnd"/>
      <w:r>
        <w:t xml:space="preserve"> на капитальные вложения</w:t>
      </w:r>
    </w:p>
    <w:p w:rsidR="00FE3DA4" w:rsidRDefault="00FE3DA4" w:rsidP="00FE3DA4">
      <w:pPr>
        <w:jc w:val="center"/>
      </w:pPr>
    </w:p>
    <w:p w:rsidR="00FE3DA4" w:rsidRDefault="00FE3DA4" w:rsidP="00FE3DA4">
      <w:pPr>
        <w:jc w:val="center"/>
      </w:pPr>
    </w:p>
    <w:p w:rsidR="00FE3DA4" w:rsidRDefault="004B05C2" w:rsidP="008E1F75">
      <w:pPr>
        <w:jc w:val="both"/>
      </w:pPr>
      <w:r>
        <w:t xml:space="preserve">I. Сведения об инвестиционном проекте, представленном для проведения проверки на предмет эффективности использования средств местного бюджета, направляемых на капитальные вложения, согласно паспорту инвестиционного проекта: </w:t>
      </w:r>
    </w:p>
    <w:p w:rsidR="00744E97" w:rsidRDefault="004B05C2" w:rsidP="008E1F75">
      <w:pPr>
        <w:jc w:val="both"/>
      </w:pPr>
      <w:r>
        <w:t>Наименование инвестиционного проекта: ______________________________ ____________________________________</w:t>
      </w:r>
      <w:r w:rsidR="00FE3DA4">
        <w:t>______________________________</w:t>
      </w:r>
      <w:r>
        <w:t>. Наименование организации заявителя: ________________________________ _________________________________________________________________</w:t>
      </w:r>
      <w:proofErr w:type="gramStart"/>
      <w:r>
        <w:t xml:space="preserve"> .</w:t>
      </w:r>
      <w:proofErr w:type="gramEnd"/>
      <w:r>
        <w:t xml:space="preserve"> Реквизиты комплекта документов, представленных заявителем: регистрационный номер ___________________ ; дата ____________________; фамилия, имя, отчество и должность лица, подписавшего заявление _____________________________________</w:t>
      </w:r>
      <w:r w:rsidR="00FE3DA4">
        <w:t>_______________________________</w:t>
      </w:r>
      <w:r>
        <w:t>____________________________________</w:t>
      </w:r>
      <w:r w:rsidR="00FE3DA4">
        <w:t>____________________________</w:t>
      </w:r>
      <w:r>
        <w:t>. Срок реализации инвестиционного проекта: ____________________________. Значение количественных показателей (показателя) реализации инвестиционного проекта с указанием единиц измерения показателей (показателя): _______________________________________________________ Сметная стоимость инвестиционного проекта, всего в ценах соответствующих лет (в тыс. рублей с одним знак</w:t>
      </w:r>
      <w:r w:rsidR="00744E97">
        <w:t>ом после запятой): ______</w:t>
      </w:r>
      <w:r>
        <w:t xml:space="preserve">_ </w:t>
      </w:r>
    </w:p>
    <w:p w:rsidR="00744E97" w:rsidRDefault="00744E97" w:rsidP="008E1F75">
      <w:pPr>
        <w:jc w:val="both"/>
      </w:pPr>
    </w:p>
    <w:p w:rsidR="00744E97" w:rsidRDefault="004B05C2" w:rsidP="008E1F75">
      <w:pPr>
        <w:jc w:val="both"/>
      </w:pPr>
      <w:r>
        <w:t>II. Оценка эффективности использования средств местного бюджета, направляемых на капитальные вложения, по инвестиционному проекту: на основе качественных критериев</w:t>
      </w:r>
      <w:proofErr w:type="gramStart"/>
      <w:r>
        <w:t>, %: ___________________</w:t>
      </w:r>
      <w:r w:rsidR="00744E97">
        <w:t>____</w:t>
      </w:r>
      <w:r>
        <w:t xml:space="preserve">_________ </w:t>
      </w:r>
      <w:proofErr w:type="gramEnd"/>
    </w:p>
    <w:p w:rsidR="00744E97" w:rsidRDefault="004B05C2" w:rsidP="008E1F75">
      <w:pPr>
        <w:jc w:val="both"/>
      </w:pPr>
      <w:r>
        <w:t>на основе количественных критериев</w:t>
      </w:r>
      <w:proofErr w:type="gramStart"/>
      <w:r>
        <w:t xml:space="preserve">, %: _________________________ </w:t>
      </w:r>
      <w:proofErr w:type="gramEnd"/>
      <w:r>
        <w:t>значение интегральной оценки эффективности, %: ___________</w:t>
      </w:r>
      <w:r w:rsidR="00744E97">
        <w:t>___</w:t>
      </w:r>
      <w:r>
        <w:t xml:space="preserve">_______ </w:t>
      </w:r>
    </w:p>
    <w:p w:rsidR="00744E97" w:rsidRDefault="00744E97" w:rsidP="008E1F75">
      <w:pPr>
        <w:jc w:val="both"/>
      </w:pPr>
    </w:p>
    <w:p w:rsidR="00744E97" w:rsidRDefault="004B05C2" w:rsidP="008E1F75">
      <w:pPr>
        <w:jc w:val="both"/>
      </w:pPr>
      <w:r>
        <w:t xml:space="preserve">III. Заключение (положительное либо отрицательное) о результатах проверки инвестиционного проекта на предмет эффективности использования средств </w:t>
      </w:r>
      <w:r>
        <w:lastRenderedPageBreak/>
        <w:t>местного бюджета, направляемых на капитальные вложения: _______________________________________________</w:t>
      </w:r>
      <w:r w:rsidR="00744E97">
        <w:t>____________________</w:t>
      </w:r>
      <w:r>
        <w:t>_____________________________________</w:t>
      </w:r>
      <w:r w:rsidR="00744E97">
        <w:t>_______________________________</w:t>
      </w:r>
      <w:r>
        <w:t>____________________________________</w:t>
      </w:r>
      <w:r w:rsidR="00744E97">
        <w:t>___________________________</w:t>
      </w:r>
    </w:p>
    <w:p w:rsidR="00744E97" w:rsidRDefault="00744E97" w:rsidP="008E1F75">
      <w:pPr>
        <w:jc w:val="both"/>
      </w:pPr>
    </w:p>
    <w:p w:rsidR="00744E97" w:rsidRDefault="004B05C2" w:rsidP="008E1F75">
      <w:pPr>
        <w:jc w:val="both"/>
      </w:pPr>
      <w:r>
        <w:t xml:space="preserve"> Специалист</w:t>
      </w:r>
    </w:p>
    <w:p w:rsidR="00744E97" w:rsidRDefault="004B05C2" w:rsidP="008E1F75">
      <w:pPr>
        <w:jc w:val="both"/>
      </w:pPr>
      <w:r>
        <w:t xml:space="preserve"> (</w:t>
      </w:r>
      <w:proofErr w:type="gramStart"/>
      <w:r>
        <w:t>проводивший</w:t>
      </w:r>
      <w:proofErr w:type="gramEnd"/>
      <w:r>
        <w:t xml:space="preserve"> экспертизу) _____________ ____________ _______________ </w:t>
      </w:r>
      <w:r w:rsidR="00744E97">
        <w:t xml:space="preserve">          </w:t>
      </w:r>
    </w:p>
    <w:p w:rsidR="00744E97" w:rsidRDefault="00744E97" w:rsidP="00744E97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744E97">
        <w:rPr>
          <w:sz w:val="24"/>
          <w:szCs w:val="24"/>
        </w:rPr>
        <w:t xml:space="preserve">(должность) </w:t>
      </w:r>
      <w:r>
        <w:rPr>
          <w:sz w:val="24"/>
          <w:szCs w:val="24"/>
        </w:rPr>
        <w:t xml:space="preserve">            </w:t>
      </w:r>
      <w:r w:rsidRPr="00744E97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</w:t>
      </w:r>
      <w:r w:rsidRPr="00744E97">
        <w:rPr>
          <w:sz w:val="24"/>
          <w:szCs w:val="24"/>
        </w:rPr>
        <w:t xml:space="preserve"> (Ф.И.О.) </w:t>
      </w:r>
    </w:p>
    <w:p w:rsidR="00744E97" w:rsidRDefault="00744E97" w:rsidP="008E1F75">
      <w:pPr>
        <w:jc w:val="both"/>
      </w:pPr>
    </w:p>
    <w:p w:rsidR="00744E97" w:rsidRDefault="00744E97" w:rsidP="008E1F75">
      <w:pPr>
        <w:jc w:val="both"/>
        <w:rPr>
          <w:sz w:val="24"/>
          <w:szCs w:val="24"/>
        </w:rPr>
      </w:pPr>
    </w:p>
    <w:p w:rsidR="00744E97" w:rsidRDefault="004B05C2" w:rsidP="008E1F75">
      <w:pPr>
        <w:jc w:val="both"/>
      </w:pPr>
      <w:r w:rsidRPr="00744E97">
        <w:rPr>
          <w:sz w:val="24"/>
          <w:szCs w:val="24"/>
        </w:rPr>
        <w:t>« ____ » ___________ 20 ___ г</w:t>
      </w:r>
      <w:r>
        <w:t>.</w:t>
      </w:r>
    </w:p>
    <w:p w:rsidR="00744E97" w:rsidRDefault="004B05C2" w:rsidP="008E1F75">
      <w:pPr>
        <w:jc w:val="both"/>
      </w:pPr>
      <w:r>
        <w:t xml:space="preserve"> </w:t>
      </w:r>
    </w:p>
    <w:p w:rsidR="00744E97" w:rsidRDefault="004B05C2" w:rsidP="008E1F75">
      <w:pPr>
        <w:jc w:val="both"/>
      </w:pPr>
      <w:r>
        <w:t xml:space="preserve">М.П. </w:t>
      </w:r>
    </w:p>
    <w:p w:rsidR="00744E97" w:rsidRDefault="00744E97" w:rsidP="008E1F75">
      <w:pPr>
        <w:jc w:val="both"/>
      </w:pPr>
    </w:p>
    <w:p w:rsidR="00744E97" w:rsidRDefault="00744E97" w:rsidP="008E1F75">
      <w:pPr>
        <w:jc w:val="both"/>
      </w:pPr>
    </w:p>
    <w:p w:rsidR="00744E97" w:rsidRDefault="00744E97" w:rsidP="008E1F75">
      <w:pPr>
        <w:jc w:val="both"/>
      </w:pPr>
    </w:p>
    <w:p w:rsidR="00744E97" w:rsidRDefault="00744E97" w:rsidP="008E1F75">
      <w:pPr>
        <w:jc w:val="both"/>
      </w:pPr>
    </w:p>
    <w:p w:rsidR="00744E97" w:rsidRDefault="00744E97" w:rsidP="008E1F75">
      <w:pPr>
        <w:jc w:val="both"/>
      </w:pPr>
    </w:p>
    <w:p w:rsidR="00744E97" w:rsidRDefault="00744E97" w:rsidP="008E1F75">
      <w:pPr>
        <w:jc w:val="both"/>
      </w:pPr>
    </w:p>
    <w:p w:rsidR="00744E97" w:rsidRDefault="00744E97" w:rsidP="008E1F75">
      <w:pPr>
        <w:jc w:val="both"/>
      </w:pPr>
    </w:p>
    <w:p w:rsidR="00744E97" w:rsidRDefault="00744E97" w:rsidP="008E1F75">
      <w:pPr>
        <w:jc w:val="both"/>
      </w:pPr>
    </w:p>
    <w:p w:rsidR="00744E97" w:rsidRDefault="00744E97" w:rsidP="008E1F75">
      <w:pPr>
        <w:jc w:val="both"/>
      </w:pPr>
    </w:p>
    <w:p w:rsidR="00744E97" w:rsidRDefault="00744E97" w:rsidP="008E1F75">
      <w:pPr>
        <w:jc w:val="both"/>
      </w:pPr>
    </w:p>
    <w:p w:rsidR="00744E97" w:rsidRDefault="00744E97" w:rsidP="008E1F75">
      <w:pPr>
        <w:jc w:val="both"/>
      </w:pPr>
    </w:p>
    <w:p w:rsidR="00744E97" w:rsidRDefault="00744E97" w:rsidP="008E1F75">
      <w:pPr>
        <w:jc w:val="both"/>
      </w:pPr>
    </w:p>
    <w:p w:rsidR="00744E97" w:rsidRDefault="00744E97" w:rsidP="008E1F75">
      <w:pPr>
        <w:jc w:val="both"/>
      </w:pPr>
    </w:p>
    <w:p w:rsidR="00744E97" w:rsidRDefault="00744E97" w:rsidP="008E1F75">
      <w:pPr>
        <w:jc w:val="both"/>
      </w:pPr>
    </w:p>
    <w:p w:rsidR="00744E97" w:rsidRDefault="00744E97" w:rsidP="008E1F75">
      <w:pPr>
        <w:jc w:val="both"/>
      </w:pPr>
    </w:p>
    <w:p w:rsidR="00744E97" w:rsidRDefault="00744E97" w:rsidP="008E1F75">
      <w:pPr>
        <w:jc w:val="both"/>
      </w:pPr>
    </w:p>
    <w:p w:rsidR="00744E97" w:rsidRDefault="00744E97" w:rsidP="008E1F75">
      <w:pPr>
        <w:jc w:val="both"/>
      </w:pPr>
    </w:p>
    <w:p w:rsidR="00744E97" w:rsidRDefault="00744E97" w:rsidP="008E1F75">
      <w:pPr>
        <w:jc w:val="both"/>
      </w:pPr>
    </w:p>
    <w:p w:rsidR="00744E97" w:rsidRDefault="00744E97" w:rsidP="008E1F75">
      <w:pPr>
        <w:jc w:val="both"/>
      </w:pPr>
    </w:p>
    <w:p w:rsidR="00744E97" w:rsidRDefault="00744E97" w:rsidP="008E1F75">
      <w:pPr>
        <w:jc w:val="both"/>
      </w:pPr>
    </w:p>
    <w:p w:rsidR="00744E97" w:rsidRDefault="00744E97" w:rsidP="008E1F75">
      <w:pPr>
        <w:jc w:val="both"/>
      </w:pPr>
    </w:p>
    <w:p w:rsidR="00744E97" w:rsidRDefault="00744E97" w:rsidP="008E1F75">
      <w:pPr>
        <w:jc w:val="both"/>
      </w:pPr>
    </w:p>
    <w:p w:rsidR="00744E97" w:rsidRDefault="00744E97" w:rsidP="008E1F75">
      <w:pPr>
        <w:jc w:val="both"/>
      </w:pPr>
    </w:p>
    <w:p w:rsidR="00744E97" w:rsidRDefault="00744E97" w:rsidP="008E1F75">
      <w:pPr>
        <w:jc w:val="both"/>
      </w:pPr>
    </w:p>
    <w:p w:rsidR="00744E97" w:rsidRDefault="00744E97" w:rsidP="008E1F75">
      <w:pPr>
        <w:jc w:val="both"/>
      </w:pPr>
    </w:p>
    <w:p w:rsidR="00744E97" w:rsidRDefault="00744E97" w:rsidP="008E1F75">
      <w:pPr>
        <w:jc w:val="both"/>
      </w:pPr>
    </w:p>
    <w:p w:rsidR="00744E97" w:rsidRDefault="00744E97" w:rsidP="008E1F75">
      <w:pPr>
        <w:jc w:val="both"/>
      </w:pPr>
    </w:p>
    <w:p w:rsidR="00744E97" w:rsidRDefault="00744E97" w:rsidP="008E1F75">
      <w:pPr>
        <w:jc w:val="both"/>
      </w:pPr>
    </w:p>
    <w:p w:rsidR="00744E97" w:rsidRDefault="00744E97" w:rsidP="008E1F75">
      <w:pPr>
        <w:jc w:val="both"/>
      </w:pPr>
    </w:p>
    <w:p w:rsidR="00BD4485" w:rsidRDefault="00BD4485" w:rsidP="008E1F75">
      <w:pPr>
        <w:jc w:val="both"/>
      </w:pPr>
    </w:p>
    <w:p w:rsidR="00BD4485" w:rsidRDefault="00BD4485" w:rsidP="008E1F75">
      <w:pPr>
        <w:jc w:val="both"/>
      </w:pPr>
    </w:p>
    <w:p w:rsidR="00744E97" w:rsidRDefault="00744E97" w:rsidP="008E1F75">
      <w:pPr>
        <w:jc w:val="both"/>
      </w:pPr>
    </w:p>
    <w:p w:rsidR="00744E97" w:rsidRDefault="00744E97" w:rsidP="00744E97">
      <w:pPr>
        <w:jc w:val="right"/>
      </w:pPr>
      <w:r>
        <w:lastRenderedPageBreak/>
        <w:t>Приложение №2</w:t>
      </w:r>
    </w:p>
    <w:p w:rsidR="00744E97" w:rsidRDefault="00744E97" w:rsidP="00744E97">
      <w:pPr>
        <w:jc w:val="right"/>
      </w:pPr>
      <w:r>
        <w:t xml:space="preserve"> к постановлению Администрации</w:t>
      </w:r>
    </w:p>
    <w:p w:rsidR="00744E97" w:rsidRDefault="00744E97" w:rsidP="00744E97">
      <w:pPr>
        <w:jc w:val="right"/>
      </w:pPr>
      <w:r>
        <w:t>Пушкиногорского района</w:t>
      </w:r>
    </w:p>
    <w:p w:rsidR="00744E97" w:rsidRDefault="00744E97" w:rsidP="00744E97">
      <w:pPr>
        <w:jc w:val="right"/>
      </w:pPr>
      <w:r>
        <w:t xml:space="preserve"> от </w:t>
      </w:r>
      <w:r w:rsidR="00BD4485">
        <w:t>26.03.</w:t>
      </w:r>
      <w:r>
        <w:t xml:space="preserve"> 2018 г. № </w:t>
      </w:r>
      <w:r w:rsidR="00BD4485">
        <w:t>9-н</w:t>
      </w:r>
    </w:p>
    <w:p w:rsidR="00744E97" w:rsidRDefault="00744E97" w:rsidP="008E1F75">
      <w:pPr>
        <w:jc w:val="both"/>
      </w:pPr>
    </w:p>
    <w:p w:rsidR="00744E97" w:rsidRDefault="004B05C2" w:rsidP="00744E97">
      <w:pPr>
        <w:jc w:val="center"/>
      </w:pPr>
      <w:r>
        <w:t>МЕТОДИКА</w:t>
      </w:r>
    </w:p>
    <w:p w:rsidR="00744E97" w:rsidRDefault="004B05C2" w:rsidP="00744E97">
      <w:pPr>
        <w:jc w:val="center"/>
      </w:pPr>
      <w:r>
        <w:t>оценки эффективности использования средств местного бюджета, направляемых на капитальные вложения</w:t>
      </w:r>
    </w:p>
    <w:p w:rsidR="00744E97" w:rsidRDefault="00744E97" w:rsidP="008E1F75">
      <w:pPr>
        <w:jc w:val="both"/>
      </w:pPr>
    </w:p>
    <w:p w:rsidR="00744E97" w:rsidRDefault="004B05C2" w:rsidP="00744E97">
      <w:pPr>
        <w:jc w:val="center"/>
      </w:pPr>
      <w:r>
        <w:t>1. Общие положения</w:t>
      </w:r>
    </w:p>
    <w:p w:rsidR="00744E97" w:rsidRDefault="004B05C2" w:rsidP="008E1F75">
      <w:pPr>
        <w:jc w:val="both"/>
      </w:pPr>
      <w:r>
        <w:t xml:space="preserve">1.1. Методика оценки эффективности использования средств местного бюджета, направляемых на строительство, реконструкцию и техническое перевооружение объектов капитального строительства (далее - Методика) предназначена для оценки эффективности использования средств местного бюджета, направляемых на капитальные вложения по инвестиционным проектам, финансирование которых планируется осуществлять полностью или частично за счет средств местного бюджета. </w:t>
      </w:r>
    </w:p>
    <w:p w:rsidR="00744E97" w:rsidRDefault="004B05C2" w:rsidP="008E1F75">
      <w:pPr>
        <w:jc w:val="both"/>
      </w:pPr>
      <w:r>
        <w:t xml:space="preserve">1.2. Оценка эффективности использования средств местного бюджета, направляемых на капитальные вложения, осуществляется на основе интегральной оценки, а также оценки эффективности на основе качественных и количественных критериев путем определения балла оценки по каждому из указанных критериев. </w:t>
      </w:r>
    </w:p>
    <w:p w:rsidR="00744E97" w:rsidRDefault="004B05C2" w:rsidP="008E1F75">
      <w:pPr>
        <w:jc w:val="both"/>
      </w:pPr>
      <w:r>
        <w:t xml:space="preserve">1.3. Методика устанавливает общие требования к расчету интегральной оценки эффективности, а также расчету оценки эффективности на основе качественных и количественных критериев. </w:t>
      </w:r>
    </w:p>
    <w:p w:rsidR="00744E97" w:rsidRDefault="00744E97" w:rsidP="008E1F75">
      <w:pPr>
        <w:jc w:val="both"/>
      </w:pPr>
    </w:p>
    <w:p w:rsidR="00744E97" w:rsidRDefault="004B05C2" w:rsidP="00744E97">
      <w:pPr>
        <w:jc w:val="center"/>
      </w:pPr>
      <w:r>
        <w:t>2. Состав, порядок определения баллов оценки качественных критериев и оценки эффективности на основе качественных критериев</w:t>
      </w:r>
    </w:p>
    <w:p w:rsidR="006C5CB1" w:rsidRDefault="006C5CB1" w:rsidP="00744E97">
      <w:pPr>
        <w:jc w:val="center"/>
      </w:pPr>
    </w:p>
    <w:p w:rsidR="00744E97" w:rsidRDefault="004B05C2" w:rsidP="008E1F75">
      <w:pPr>
        <w:jc w:val="both"/>
      </w:pPr>
      <w:r>
        <w:t xml:space="preserve">2.1. Оценка эффективности осуществляется на основе следующих качественных критериев: </w:t>
      </w:r>
    </w:p>
    <w:p w:rsidR="00744E97" w:rsidRDefault="004B05C2" w:rsidP="008E1F75">
      <w:pPr>
        <w:jc w:val="both"/>
      </w:pPr>
      <w:r>
        <w:t xml:space="preserve">наличие четко сформулированной цели инвестиционного проекта; соответствие цели инвестиционного проекта приоритетам и целям, определенным в стратегии и программе социально-экономического развития </w:t>
      </w:r>
      <w:r w:rsidR="00744E97">
        <w:t>Пушкиногорского района</w:t>
      </w:r>
      <w:r>
        <w:t xml:space="preserve">, долгосрочных и ведомственных муниципальных целевых программах; </w:t>
      </w:r>
    </w:p>
    <w:p w:rsidR="00744E97" w:rsidRDefault="004B05C2" w:rsidP="008E1F75">
      <w:pPr>
        <w:jc w:val="both"/>
      </w:pPr>
      <w:r>
        <w:t>необходимость строительства (реконструкции и технического перевооружения) объекта капитального строительства,</w:t>
      </w:r>
      <w:r w:rsidR="00744E97">
        <w:t xml:space="preserve"> создаваемого в рамках инвести</w:t>
      </w:r>
      <w:r>
        <w:t>ционного проекта, в связи с осуществлением соответствующими государственными и муниципальными органами полномочий, отнесенных к предмету их ведения;</w:t>
      </w:r>
    </w:p>
    <w:p w:rsidR="00744E97" w:rsidRDefault="004B05C2" w:rsidP="008E1F75">
      <w:pPr>
        <w:jc w:val="both"/>
      </w:pPr>
      <w:r>
        <w:t xml:space="preserve"> отсутствие в достаточном объеме замещающей продукции (работ и услуг), производимой иными организациями; </w:t>
      </w:r>
    </w:p>
    <w:p w:rsidR="00744E97" w:rsidRDefault="004B05C2" w:rsidP="008E1F75">
      <w:pPr>
        <w:jc w:val="both"/>
      </w:pPr>
      <w:r>
        <w:t>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744E97" w:rsidRDefault="004B05C2" w:rsidP="008E1F75">
      <w:pPr>
        <w:jc w:val="both"/>
      </w:pPr>
      <w:r>
        <w:lastRenderedPageBreak/>
        <w:t xml:space="preserve"> наличие положительного заключения государственной экспертизы проектной документации и результатов инженерных изысканий; </w:t>
      </w:r>
    </w:p>
    <w:p w:rsidR="00744E97" w:rsidRDefault="004B05C2" w:rsidP="008E1F75">
      <w:pPr>
        <w:jc w:val="both"/>
      </w:pPr>
      <w:r>
        <w:t xml:space="preserve">наличие долгосрочных муниципальных целевых программ, реализуемых за счет средств бюджета </w:t>
      </w:r>
      <w:r w:rsidR="00744E97">
        <w:t>муниципального образования «Пушкиногорский район»</w:t>
      </w:r>
      <w:r>
        <w:t xml:space="preserve">, предусматривающих строительство, реконструкцию и (или) техническое перевооружение объектов капитального строительства муниципальной собственности, реализуемых в рамках инвестиционных проектов. </w:t>
      </w:r>
    </w:p>
    <w:p w:rsidR="00744E97" w:rsidRDefault="004B05C2" w:rsidP="00744E97">
      <w:pPr>
        <w:pStyle w:val="a6"/>
        <w:numPr>
          <w:ilvl w:val="1"/>
          <w:numId w:val="1"/>
        </w:numPr>
        <w:jc w:val="both"/>
      </w:pPr>
      <w:r>
        <w:t>Оценка эффективности на основе качественных критериев рассчитывается по следующей формуле:</w:t>
      </w:r>
    </w:p>
    <w:p w:rsidR="0028725A" w:rsidRPr="0028725A" w:rsidRDefault="0028725A" w:rsidP="0028725A">
      <w:pPr>
        <w:rPr>
          <w:vertAlign w:val="subscript"/>
        </w:rPr>
      </w:pPr>
      <w:r>
        <w:t xml:space="preserve">                                 </w:t>
      </w:r>
      <w:r w:rsidR="006C5CB1">
        <w:t xml:space="preserve">              </w:t>
      </w:r>
      <w:r>
        <w:t xml:space="preserve"> </w:t>
      </w:r>
      <w:r>
        <w:rPr>
          <w:vertAlign w:val="subscript"/>
        </w:rPr>
        <w:t>К</w:t>
      </w:r>
      <w:proofErr w:type="gramStart"/>
      <w:r>
        <w:rPr>
          <w:vertAlign w:val="subscript"/>
        </w:rPr>
        <w:t>1</w:t>
      </w:r>
      <w:proofErr w:type="gramEnd"/>
    </w:p>
    <w:p w:rsidR="00744E97" w:rsidRPr="006C5CB1" w:rsidRDefault="006244C9" w:rsidP="006244C9">
      <w:pPr>
        <w:jc w:val="center"/>
        <w:rPr>
          <w:sz w:val="36"/>
          <w:szCs w:val="36"/>
        </w:rPr>
      </w:pPr>
      <w:r w:rsidRPr="0028725A">
        <w:rPr>
          <w:sz w:val="36"/>
          <w:szCs w:val="36"/>
        </w:rPr>
        <w:t>Ч</w:t>
      </w:r>
      <w:r w:rsidRPr="0028725A">
        <w:rPr>
          <w:sz w:val="36"/>
          <w:szCs w:val="36"/>
          <w:vertAlign w:val="subscript"/>
        </w:rPr>
        <w:t>1</w:t>
      </w:r>
      <w:r w:rsidR="006C5CB1" w:rsidRPr="006C5CB1">
        <w:rPr>
          <w:sz w:val="36"/>
          <w:szCs w:val="36"/>
        </w:rPr>
        <w:t>=</w:t>
      </w:r>
      <w:r w:rsidR="004B05C2" w:rsidRPr="0028725A">
        <w:rPr>
          <w:sz w:val="36"/>
          <w:szCs w:val="36"/>
        </w:rPr>
        <w:sym w:font="Symbol" w:char="F0E5"/>
      </w:r>
      <w:r w:rsidR="006C5CB1">
        <w:rPr>
          <w:sz w:val="36"/>
          <w:szCs w:val="36"/>
          <w:vertAlign w:val="subscript"/>
        </w:rPr>
        <w:t>б1</w:t>
      </w:r>
      <w:proofErr w:type="spellStart"/>
      <w:r w:rsidR="006C5CB1">
        <w:rPr>
          <w:sz w:val="36"/>
          <w:szCs w:val="36"/>
          <w:vertAlign w:val="subscript"/>
          <w:lang w:val="en-US"/>
        </w:rPr>
        <w:t>i</w:t>
      </w:r>
      <w:proofErr w:type="spellEnd"/>
      <w:r w:rsidR="004B05C2" w:rsidRPr="0028725A">
        <w:rPr>
          <w:sz w:val="36"/>
          <w:szCs w:val="36"/>
        </w:rPr>
        <w:t xml:space="preserve"> *100%/</w:t>
      </w:r>
      <w:proofErr w:type="gramStart"/>
      <w:r w:rsidR="006C5CB1" w:rsidRPr="006C5CB1">
        <w:rPr>
          <w:sz w:val="36"/>
          <w:szCs w:val="36"/>
        </w:rPr>
        <w:t>(</w:t>
      </w:r>
      <w:r w:rsidR="004B05C2" w:rsidRPr="0028725A">
        <w:rPr>
          <w:sz w:val="36"/>
          <w:szCs w:val="36"/>
        </w:rPr>
        <w:t xml:space="preserve"> </w:t>
      </w:r>
      <w:proofErr w:type="gramEnd"/>
      <w:r w:rsidR="004B05C2" w:rsidRPr="0028725A">
        <w:rPr>
          <w:sz w:val="36"/>
          <w:szCs w:val="36"/>
        </w:rPr>
        <w:t>К</w:t>
      </w:r>
      <w:r w:rsidR="006C5CB1" w:rsidRPr="006C5CB1">
        <w:rPr>
          <w:sz w:val="36"/>
          <w:szCs w:val="36"/>
          <w:vertAlign w:val="subscript"/>
        </w:rPr>
        <w:t>1</w:t>
      </w:r>
      <w:r w:rsidR="006C5CB1" w:rsidRPr="006C5CB1">
        <w:rPr>
          <w:sz w:val="36"/>
          <w:szCs w:val="36"/>
        </w:rPr>
        <w:t>-</w:t>
      </w:r>
      <w:r w:rsidR="006C5CB1">
        <w:rPr>
          <w:sz w:val="36"/>
          <w:szCs w:val="36"/>
        </w:rPr>
        <w:t>К</w:t>
      </w:r>
      <w:r w:rsidR="006C5CB1">
        <w:rPr>
          <w:sz w:val="36"/>
          <w:szCs w:val="36"/>
          <w:vertAlign w:val="subscript"/>
        </w:rPr>
        <w:t>1МП</w:t>
      </w:r>
      <w:r w:rsidR="006C5CB1" w:rsidRPr="006C5CB1">
        <w:rPr>
          <w:sz w:val="36"/>
          <w:szCs w:val="36"/>
        </w:rPr>
        <w:t>)</w:t>
      </w:r>
    </w:p>
    <w:p w:rsidR="0028725A" w:rsidRPr="0028725A" w:rsidRDefault="0028725A" w:rsidP="0028725A">
      <w:pPr>
        <w:rPr>
          <w:sz w:val="24"/>
          <w:vertAlign w:val="superscript"/>
        </w:rPr>
      </w:pPr>
      <w:r>
        <w:t xml:space="preserve">                              </w:t>
      </w:r>
      <w:r w:rsidR="006C5CB1">
        <w:t xml:space="preserve">               </w:t>
      </w:r>
      <w:r>
        <w:t xml:space="preserve">   </w:t>
      </w:r>
      <w:proofErr w:type="spellStart"/>
      <w:r>
        <w:rPr>
          <w:vertAlign w:val="superscript"/>
          <w:lang w:val="en-US"/>
        </w:rPr>
        <w:t>i</w:t>
      </w:r>
      <w:proofErr w:type="spellEnd"/>
      <w:r>
        <w:rPr>
          <w:vertAlign w:val="superscript"/>
        </w:rPr>
        <w:t>=1</w:t>
      </w:r>
    </w:p>
    <w:p w:rsidR="006C5CB1" w:rsidRDefault="004B05C2" w:rsidP="00744E97">
      <w:pPr>
        <w:jc w:val="both"/>
      </w:pPr>
      <w:r>
        <w:t>б</w:t>
      </w:r>
      <w:r w:rsidRPr="006C5CB1">
        <w:rPr>
          <w:vertAlign w:val="subscript"/>
        </w:rPr>
        <w:t>1i</w:t>
      </w:r>
      <w:r>
        <w:t xml:space="preserve"> - балл оценки i-ого качественного критерия;</w:t>
      </w:r>
    </w:p>
    <w:p w:rsidR="006C5CB1" w:rsidRDefault="004B05C2" w:rsidP="00744E97">
      <w:pPr>
        <w:jc w:val="both"/>
      </w:pPr>
      <w:r>
        <w:t xml:space="preserve"> К</w:t>
      </w:r>
      <w:proofErr w:type="gramStart"/>
      <w:r w:rsidRPr="006C5CB1">
        <w:rPr>
          <w:vertAlign w:val="subscript"/>
        </w:rPr>
        <w:t>1</w:t>
      </w:r>
      <w:proofErr w:type="gramEnd"/>
      <w:r>
        <w:t xml:space="preserve"> - общее число качественных критериев; </w:t>
      </w:r>
    </w:p>
    <w:p w:rsidR="006C5CB1" w:rsidRDefault="004B05C2" w:rsidP="00744E97">
      <w:pPr>
        <w:jc w:val="both"/>
      </w:pPr>
      <w:r>
        <w:t>К</w:t>
      </w:r>
      <w:r w:rsidRPr="006C5CB1">
        <w:rPr>
          <w:vertAlign w:val="subscript"/>
        </w:rPr>
        <w:t>1НП</w:t>
      </w:r>
      <w:r>
        <w:t xml:space="preserve"> - число критериев, не применимых к проверяемому инвестиционному проекту. </w:t>
      </w:r>
    </w:p>
    <w:p w:rsidR="006C5CB1" w:rsidRDefault="004B05C2" w:rsidP="006C5CB1">
      <w:pPr>
        <w:ind w:firstLine="708"/>
        <w:jc w:val="both"/>
      </w:pPr>
      <w:r>
        <w:t>2.3. Возможные значения баллов оценки по каждому из качественных критериев приведены в графе «Допустимые баллы оценки» таблицы 1 приложения № 1 к настоящей Методике.</w:t>
      </w:r>
    </w:p>
    <w:p w:rsidR="006C5CB1" w:rsidRDefault="004B05C2" w:rsidP="006C5CB1">
      <w:pPr>
        <w:ind w:firstLine="708"/>
        <w:jc w:val="both"/>
      </w:pPr>
      <w:r>
        <w:t xml:space="preserve"> Требования к определению баллов оценки по каждому из качественных критериев установлены пунктами 1 - 7 таблицы 1 приложения № 1 к настоящей Методике. </w:t>
      </w:r>
    </w:p>
    <w:p w:rsidR="006C5CB1" w:rsidRDefault="004B05C2" w:rsidP="006C5CB1">
      <w:pPr>
        <w:ind w:firstLine="708"/>
        <w:jc w:val="both"/>
      </w:pPr>
      <w:r>
        <w:t xml:space="preserve">Рекомендуемые показатели по критерию «Наличие четко сформулированной цели инвестиционного проекта с определением количественного показателя (показателей) результатов его осуществления», характеризующие конечные социально-экономические результаты реализации проекта по различным видам деятельности и типам проектов, приведены в приложении № 3 к настоящей Методике. Заявители вправе определить иные показатели с учетом специфики инвестиционного проекта. </w:t>
      </w:r>
    </w:p>
    <w:p w:rsidR="006C5CB1" w:rsidRDefault="006C5CB1" w:rsidP="006C5CB1">
      <w:pPr>
        <w:ind w:firstLine="708"/>
        <w:jc w:val="both"/>
      </w:pPr>
      <w:r>
        <w:t xml:space="preserve">  </w:t>
      </w:r>
      <w:r w:rsidR="004B05C2">
        <w:t>Для проведения проверки на соответствие критерию «Целесообразность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оборудования» органы местного самоуправления или муниципальные бюджетные учреждения руководствуются сведениями по проекта</w:t>
      </w:r>
      <w:proofErr w:type="gramStart"/>
      <w:r w:rsidR="004B05C2">
        <w:t>м-</w:t>
      </w:r>
      <w:proofErr w:type="gramEnd"/>
      <w:r w:rsidR="004B05C2">
        <w:t xml:space="preserve"> аналогам, реализуемым (или реализованным) на территории района, </w:t>
      </w:r>
      <w:r>
        <w:t>области</w:t>
      </w:r>
      <w:r w:rsidR="004B05C2">
        <w:t xml:space="preserve"> или в Российской Федерации, а также в иностранном государстве в случае отсутствия проектов-аналогов, реализуемых на территории Российской Федерации.</w:t>
      </w:r>
    </w:p>
    <w:p w:rsidR="006C5CB1" w:rsidRDefault="004B05C2" w:rsidP="006C5CB1">
      <w:pPr>
        <w:ind w:firstLine="708"/>
        <w:jc w:val="both"/>
      </w:pPr>
      <w:r>
        <w:t xml:space="preserve"> При выборе проектов-аналогов должно быть обеспечено максимальное соответствие характеристик проектируемого объекта и объектов-аналогов по функциональному назначению и (или) по конструктивным и объемно</w:t>
      </w:r>
      <w:r w:rsidR="006C5CB1">
        <w:t xml:space="preserve"> </w:t>
      </w:r>
      <w:r>
        <w:t xml:space="preserve">планировочным решениям. Предлагаемая форма сведений и количественных показателей результатов реализации инвестиционного проекта-аналога приведена в приложении № 4 к Методике. </w:t>
      </w:r>
    </w:p>
    <w:p w:rsidR="006C5CB1" w:rsidRDefault="006C5CB1" w:rsidP="006C5CB1">
      <w:pPr>
        <w:ind w:firstLine="708"/>
        <w:jc w:val="both"/>
      </w:pPr>
    </w:p>
    <w:p w:rsidR="006C5CB1" w:rsidRDefault="004B05C2" w:rsidP="006C5CB1">
      <w:pPr>
        <w:pStyle w:val="a6"/>
        <w:numPr>
          <w:ilvl w:val="0"/>
          <w:numId w:val="1"/>
        </w:numPr>
        <w:jc w:val="center"/>
      </w:pPr>
      <w:r>
        <w:t>Состав, порядок определения баллов оценки, весовых коэффициентов количественных критериев и оценки эффективности на основе количественных критериев</w:t>
      </w:r>
    </w:p>
    <w:p w:rsidR="006C5CB1" w:rsidRDefault="006C5CB1" w:rsidP="006C5CB1">
      <w:pPr>
        <w:pStyle w:val="a6"/>
        <w:ind w:left="1068"/>
      </w:pPr>
    </w:p>
    <w:p w:rsidR="006C5CB1" w:rsidRDefault="004B05C2" w:rsidP="006C5CB1">
      <w:pPr>
        <w:ind w:firstLine="708"/>
        <w:jc w:val="both"/>
      </w:pPr>
      <w:r>
        <w:t>3.1. Оценка эффективности осуществляется на основе следующих количественных критериев:</w:t>
      </w:r>
    </w:p>
    <w:p w:rsidR="006C5CB1" w:rsidRDefault="004B05C2" w:rsidP="006C5CB1">
      <w:pPr>
        <w:ind w:firstLine="708"/>
        <w:jc w:val="both"/>
      </w:pPr>
      <w:r>
        <w:t xml:space="preserve"> значения количественных показателей (показателя) результатов реализации инвестиционного проекта; </w:t>
      </w:r>
    </w:p>
    <w:p w:rsidR="006C5CB1" w:rsidRDefault="004B05C2" w:rsidP="006C5CB1">
      <w:pPr>
        <w:ind w:firstLine="708"/>
        <w:jc w:val="both"/>
      </w:pPr>
      <w:r>
        <w:t xml:space="preserve">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проекта; </w:t>
      </w:r>
    </w:p>
    <w:p w:rsidR="00E5049A" w:rsidRDefault="004B05C2" w:rsidP="006C5CB1">
      <w:pPr>
        <w:ind w:firstLine="708"/>
        <w:jc w:val="both"/>
      </w:pPr>
      <w:proofErr w:type="gramStart"/>
      <w:r>
        <w:t xml:space="preserve">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строительства; </w:t>
      </w:r>
      <w:proofErr w:type="gramEnd"/>
    </w:p>
    <w:p w:rsidR="00E5049A" w:rsidRDefault="004B05C2" w:rsidP="006C5CB1">
      <w:pPr>
        <w:ind w:firstLine="708"/>
        <w:jc w:val="both"/>
      </w:pPr>
      <w:r>
        <w:t xml:space="preserve">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муниципальных нужд; </w:t>
      </w:r>
    </w:p>
    <w:p w:rsidR="00E5049A" w:rsidRDefault="004B05C2" w:rsidP="006C5CB1">
      <w:pPr>
        <w:ind w:firstLine="708"/>
        <w:jc w:val="both"/>
      </w:pPr>
      <w:r>
        <w:t xml:space="preserve">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проекта. </w:t>
      </w:r>
    </w:p>
    <w:p w:rsidR="00E5049A" w:rsidRDefault="004B05C2" w:rsidP="00E5049A">
      <w:pPr>
        <w:pStyle w:val="a6"/>
        <w:numPr>
          <w:ilvl w:val="1"/>
          <w:numId w:val="1"/>
        </w:numPr>
        <w:jc w:val="both"/>
      </w:pPr>
      <w:r>
        <w:t>Оценка эффективности на основе количественных критериев рассчитывается по следующей формуле:</w:t>
      </w:r>
    </w:p>
    <w:p w:rsidR="00E5049A" w:rsidRPr="00E5049A" w:rsidRDefault="00E5049A" w:rsidP="00E5049A">
      <w:pPr>
        <w:pStyle w:val="a6"/>
        <w:ind w:left="1518"/>
        <w:jc w:val="both"/>
        <w:rPr>
          <w:sz w:val="24"/>
          <w:szCs w:val="24"/>
          <w:vertAlign w:val="subscript"/>
        </w:rPr>
      </w:pPr>
      <w:r>
        <w:t xml:space="preserve">    </w:t>
      </w:r>
      <w:r>
        <w:rPr>
          <w:sz w:val="24"/>
          <w:szCs w:val="24"/>
        </w:rPr>
        <w:t xml:space="preserve">  </w:t>
      </w:r>
      <w:r w:rsidRPr="00E5049A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>К</w:t>
      </w:r>
      <w:proofErr w:type="gramStart"/>
      <w:r w:rsidR="00054EAE">
        <w:rPr>
          <w:sz w:val="24"/>
          <w:szCs w:val="24"/>
          <w:vertAlign w:val="subscript"/>
        </w:rPr>
        <w:t>1</w:t>
      </w:r>
      <w:proofErr w:type="gramEnd"/>
    </w:p>
    <w:p w:rsidR="00E5049A" w:rsidRPr="00E5049A" w:rsidRDefault="00E5049A" w:rsidP="00E5049A">
      <w:pPr>
        <w:pStyle w:val="a6"/>
        <w:ind w:left="1518"/>
        <w:jc w:val="both"/>
        <w:rPr>
          <w:sz w:val="36"/>
          <w:szCs w:val="36"/>
        </w:rPr>
      </w:pPr>
      <w:r w:rsidRPr="00E5049A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>Ч</w:t>
      </w:r>
      <w:proofErr w:type="gramStart"/>
      <w:r>
        <w:rPr>
          <w:sz w:val="36"/>
          <w:szCs w:val="36"/>
          <w:vertAlign w:val="subscript"/>
        </w:rPr>
        <w:t>2</w:t>
      </w:r>
      <w:proofErr w:type="gramEnd"/>
      <w:r w:rsidRPr="00E5049A">
        <w:rPr>
          <w:sz w:val="36"/>
          <w:szCs w:val="36"/>
        </w:rPr>
        <w:t>=</w:t>
      </w:r>
      <w:r w:rsidRPr="00E5049A">
        <w:rPr>
          <w:sz w:val="36"/>
          <w:szCs w:val="36"/>
        </w:rPr>
        <w:sym w:font="Symbol" w:char="F0E5"/>
      </w:r>
      <w:r w:rsidRPr="00E5049A">
        <w:rPr>
          <w:sz w:val="36"/>
          <w:szCs w:val="36"/>
        </w:rPr>
        <w:t xml:space="preserve"> </w:t>
      </w:r>
      <w:r>
        <w:rPr>
          <w:sz w:val="36"/>
          <w:szCs w:val="36"/>
        </w:rPr>
        <w:t>б</w:t>
      </w:r>
      <w:r>
        <w:rPr>
          <w:sz w:val="36"/>
          <w:szCs w:val="36"/>
          <w:vertAlign w:val="subscript"/>
        </w:rPr>
        <w:t>2</w:t>
      </w:r>
      <w:proofErr w:type="spellStart"/>
      <w:r w:rsidRPr="00E5049A">
        <w:rPr>
          <w:sz w:val="36"/>
          <w:szCs w:val="36"/>
          <w:vertAlign w:val="subscript"/>
          <w:lang w:val="en-US"/>
        </w:rPr>
        <w:t>i</w:t>
      </w:r>
      <w:proofErr w:type="spellEnd"/>
      <w:r>
        <w:rPr>
          <w:sz w:val="36"/>
          <w:szCs w:val="36"/>
          <w:vertAlign w:val="subscript"/>
        </w:rPr>
        <w:t xml:space="preserve">* </w:t>
      </w:r>
      <w:r>
        <w:rPr>
          <w:sz w:val="36"/>
          <w:szCs w:val="36"/>
        </w:rPr>
        <w:t>Р</w:t>
      </w:r>
      <w:proofErr w:type="spellStart"/>
      <w:r>
        <w:rPr>
          <w:sz w:val="36"/>
          <w:szCs w:val="36"/>
          <w:vertAlign w:val="subscript"/>
          <w:lang w:val="en-US"/>
        </w:rPr>
        <w:t>i</w:t>
      </w:r>
      <w:proofErr w:type="spellEnd"/>
      <w:r>
        <w:rPr>
          <w:sz w:val="36"/>
          <w:szCs w:val="36"/>
          <w:vertAlign w:val="subscript"/>
        </w:rPr>
        <w:t xml:space="preserve">, </w:t>
      </w:r>
      <w:r w:rsidRPr="00E5049A">
        <w:rPr>
          <w:szCs w:val="28"/>
        </w:rPr>
        <w:t>где</w:t>
      </w:r>
    </w:p>
    <w:p w:rsidR="00E5049A" w:rsidRPr="00E5049A" w:rsidRDefault="00E5049A" w:rsidP="00E5049A">
      <w:pPr>
        <w:pStyle w:val="a6"/>
        <w:ind w:left="1518"/>
        <w:jc w:val="both"/>
        <w:rPr>
          <w:sz w:val="24"/>
          <w:szCs w:val="24"/>
          <w:vertAlign w:val="superscript"/>
        </w:rPr>
      </w:pPr>
      <w:r w:rsidRPr="00E5049A">
        <w:t xml:space="preserve">                      </w:t>
      </w:r>
      <w:proofErr w:type="spellStart"/>
      <w:r>
        <w:rPr>
          <w:sz w:val="24"/>
          <w:szCs w:val="24"/>
          <w:vertAlign w:val="superscript"/>
          <w:lang w:val="en-US"/>
        </w:rPr>
        <w:t>i</w:t>
      </w:r>
      <w:proofErr w:type="spellEnd"/>
      <w:r w:rsidRPr="00E5049A">
        <w:rPr>
          <w:sz w:val="24"/>
          <w:szCs w:val="24"/>
          <w:vertAlign w:val="superscript"/>
        </w:rPr>
        <w:t>=1</w:t>
      </w:r>
    </w:p>
    <w:p w:rsidR="00E5049A" w:rsidRDefault="004B05C2" w:rsidP="00E5049A">
      <w:pPr>
        <w:pStyle w:val="a6"/>
        <w:ind w:left="0"/>
        <w:jc w:val="both"/>
      </w:pPr>
      <w:r>
        <w:t xml:space="preserve"> </w:t>
      </w:r>
      <w:r w:rsidR="00E5049A">
        <w:t>б</w:t>
      </w:r>
      <w:r w:rsidR="00E5049A" w:rsidRPr="00E5049A">
        <w:rPr>
          <w:vertAlign w:val="subscript"/>
        </w:rPr>
        <w:t>2</w:t>
      </w:r>
      <w:r w:rsidRPr="00E5049A">
        <w:rPr>
          <w:vertAlign w:val="subscript"/>
        </w:rPr>
        <w:t>i</w:t>
      </w:r>
      <w:r>
        <w:t xml:space="preserve"> - балл оценки i-ого количественного критерия;</w:t>
      </w:r>
    </w:p>
    <w:p w:rsidR="00054EAE" w:rsidRDefault="004B05C2" w:rsidP="00E5049A">
      <w:pPr>
        <w:pStyle w:val="a6"/>
        <w:ind w:left="0"/>
        <w:jc w:val="both"/>
      </w:pPr>
      <w:r>
        <w:t xml:space="preserve"> </w:t>
      </w:r>
      <w:proofErr w:type="spellStart"/>
      <w:r>
        <w:t>Р</w:t>
      </w:r>
      <w:proofErr w:type="gramStart"/>
      <w:r>
        <w:t>i</w:t>
      </w:r>
      <w:proofErr w:type="spellEnd"/>
      <w:proofErr w:type="gramEnd"/>
      <w:r>
        <w:t xml:space="preserve"> - весовой коэффициент i-ого количественного критерия, в процентах;</w:t>
      </w:r>
    </w:p>
    <w:p w:rsidR="00054EAE" w:rsidRDefault="004B05C2" w:rsidP="00E5049A">
      <w:pPr>
        <w:pStyle w:val="a6"/>
        <w:ind w:left="0"/>
        <w:jc w:val="both"/>
      </w:pPr>
      <w:r>
        <w:t xml:space="preserve"> К</w:t>
      </w:r>
      <w:proofErr w:type="gramStart"/>
      <w:r w:rsidRPr="00054EAE">
        <w:rPr>
          <w:vertAlign w:val="subscript"/>
        </w:rPr>
        <w:t>1</w:t>
      </w:r>
      <w:proofErr w:type="gramEnd"/>
      <w:r>
        <w:t xml:space="preserve"> - общее число количественных критериев. </w:t>
      </w:r>
    </w:p>
    <w:p w:rsidR="00E5049A" w:rsidRDefault="004B05C2" w:rsidP="00E5049A">
      <w:pPr>
        <w:pStyle w:val="a6"/>
        <w:ind w:left="0"/>
        <w:jc w:val="both"/>
      </w:pPr>
      <w:r>
        <w:t>Сумма весовых коэффициентов по всем количественным критериям составляет 100 процентов.</w:t>
      </w:r>
    </w:p>
    <w:p w:rsidR="00054EAE" w:rsidRDefault="004B05C2" w:rsidP="00054EAE">
      <w:pPr>
        <w:pStyle w:val="a6"/>
        <w:numPr>
          <w:ilvl w:val="1"/>
          <w:numId w:val="1"/>
        </w:numPr>
        <w:ind w:left="0" w:firstLine="708"/>
        <w:jc w:val="both"/>
      </w:pPr>
      <w:r>
        <w:t xml:space="preserve">Требования к определению баллов оценки по каждому из количественных критериев установлены пунктами 1 - 5 таблицы 2 приложения № 1 </w:t>
      </w:r>
      <w:proofErr w:type="gramStart"/>
      <w:r>
        <w:t>к</w:t>
      </w:r>
      <w:proofErr w:type="gramEnd"/>
      <w:r>
        <w:t xml:space="preserve"> на стоящей Методике.</w:t>
      </w:r>
    </w:p>
    <w:p w:rsidR="00054EAE" w:rsidRDefault="004B05C2" w:rsidP="00054EAE">
      <w:pPr>
        <w:ind w:firstLine="708"/>
        <w:jc w:val="both"/>
      </w:pPr>
      <w:r>
        <w:t xml:space="preserve"> Значения весовых коэффициентов количественных критериев в зависимости от типа инвестиционного проекта приведены в приложении № 2 к настоящей Методике. </w:t>
      </w:r>
    </w:p>
    <w:p w:rsidR="00054EAE" w:rsidRDefault="004B05C2" w:rsidP="00054EAE">
      <w:pPr>
        <w:ind w:firstLine="708"/>
        <w:jc w:val="both"/>
      </w:pPr>
      <w:r>
        <w:t xml:space="preserve">Возможные значения баллов оценки по каждому из количественных критериев приведены в таблице 2 приложения № 1 к настоящей Методике. </w:t>
      </w:r>
    </w:p>
    <w:p w:rsidR="00E5049A" w:rsidRDefault="004B05C2" w:rsidP="00054EAE">
      <w:pPr>
        <w:ind w:firstLine="708"/>
        <w:jc w:val="both"/>
      </w:pPr>
      <w:r>
        <w:t xml:space="preserve">При определении баллов по критерию «Обеспечение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</w:t>
      </w:r>
      <w:r>
        <w:lastRenderedPageBreak/>
        <w:t xml:space="preserve">проекта» средневзвешенный уровень обеспеченности инженерной и транспортной инфраструктурой рассчитывается по следующей формуле: </w:t>
      </w:r>
    </w:p>
    <w:p w:rsidR="00E5049A" w:rsidRPr="00E5049A" w:rsidRDefault="00E5049A" w:rsidP="00E5049A">
      <w:pPr>
        <w:ind w:left="708"/>
        <w:jc w:val="both"/>
        <w:rPr>
          <w:sz w:val="36"/>
          <w:szCs w:val="36"/>
          <w:vertAlign w:val="subscript"/>
        </w:rPr>
      </w:pPr>
      <w:r w:rsidRPr="00E5049A">
        <w:rPr>
          <w:sz w:val="36"/>
          <w:szCs w:val="36"/>
        </w:rPr>
        <w:t xml:space="preserve">                            </w:t>
      </w:r>
      <w:proofErr w:type="gramStart"/>
      <w:r w:rsidRPr="00E5049A">
        <w:rPr>
          <w:sz w:val="36"/>
          <w:szCs w:val="36"/>
          <w:vertAlign w:val="subscript"/>
          <w:lang w:val="en-US"/>
        </w:rPr>
        <w:t>n</w:t>
      </w:r>
      <w:proofErr w:type="gramEnd"/>
    </w:p>
    <w:p w:rsidR="00E5049A" w:rsidRPr="00E5049A" w:rsidRDefault="00E5049A" w:rsidP="00E5049A">
      <w:pPr>
        <w:ind w:left="708"/>
        <w:jc w:val="both"/>
        <w:rPr>
          <w:sz w:val="36"/>
          <w:szCs w:val="36"/>
        </w:rPr>
      </w:pPr>
      <w:r w:rsidRPr="00E5049A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 xml:space="preserve">         </w:t>
      </w:r>
      <w:r w:rsidRPr="00E5049A">
        <w:rPr>
          <w:sz w:val="36"/>
          <w:szCs w:val="36"/>
        </w:rPr>
        <w:t>И=</w:t>
      </w:r>
      <w:r w:rsidRPr="00E5049A">
        <w:rPr>
          <w:sz w:val="36"/>
          <w:szCs w:val="36"/>
        </w:rPr>
        <w:sym w:font="Symbol" w:char="F0E5"/>
      </w:r>
      <w:r w:rsidRPr="00E5049A">
        <w:rPr>
          <w:sz w:val="36"/>
          <w:szCs w:val="36"/>
        </w:rPr>
        <w:t xml:space="preserve"> </w:t>
      </w:r>
      <w:proofErr w:type="spellStart"/>
      <w:r w:rsidRPr="00E5049A">
        <w:rPr>
          <w:sz w:val="36"/>
          <w:szCs w:val="36"/>
          <w:lang w:val="en-US"/>
        </w:rPr>
        <w:t>u</w:t>
      </w:r>
      <w:r w:rsidRPr="00E5049A">
        <w:rPr>
          <w:sz w:val="36"/>
          <w:szCs w:val="36"/>
          <w:vertAlign w:val="subscript"/>
          <w:lang w:val="en-US"/>
        </w:rPr>
        <w:t>i</w:t>
      </w:r>
      <w:proofErr w:type="spellEnd"/>
      <w:r w:rsidRPr="00E5049A">
        <w:rPr>
          <w:sz w:val="36"/>
          <w:szCs w:val="36"/>
          <w:vertAlign w:val="subscript"/>
        </w:rPr>
        <w:t>/</w:t>
      </w:r>
      <w:r w:rsidRPr="00E5049A">
        <w:rPr>
          <w:sz w:val="36"/>
          <w:szCs w:val="36"/>
          <w:lang w:val="en-US"/>
        </w:rPr>
        <w:t>n</w:t>
      </w:r>
      <w:r w:rsidRPr="00E5049A">
        <w:rPr>
          <w:sz w:val="36"/>
          <w:szCs w:val="36"/>
        </w:rPr>
        <w:t xml:space="preserve">, </w:t>
      </w:r>
      <w:r w:rsidRPr="00E5049A">
        <w:rPr>
          <w:szCs w:val="28"/>
        </w:rPr>
        <w:t>где</w:t>
      </w:r>
    </w:p>
    <w:p w:rsidR="00E5049A" w:rsidRPr="00054EAE" w:rsidRDefault="00E5049A" w:rsidP="00054EAE">
      <w:pPr>
        <w:ind w:left="708"/>
        <w:jc w:val="both"/>
        <w:rPr>
          <w:sz w:val="36"/>
          <w:szCs w:val="36"/>
          <w:vertAlign w:val="superscript"/>
        </w:rPr>
      </w:pPr>
      <w:r w:rsidRPr="00E5049A">
        <w:rPr>
          <w:sz w:val="36"/>
          <w:szCs w:val="36"/>
        </w:rPr>
        <w:t xml:space="preserve">                   </w:t>
      </w:r>
      <w:r>
        <w:rPr>
          <w:sz w:val="36"/>
          <w:szCs w:val="36"/>
        </w:rPr>
        <w:t xml:space="preserve">      </w:t>
      </w:r>
      <w:r w:rsidRPr="00E5049A">
        <w:rPr>
          <w:sz w:val="36"/>
          <w:szCs w:val="36"/>
        </w:rPr>
        <w:t xml:space="preserve">  </w:t>
      </w:r>
      <w:proofErr w:type="spellStart"/>
      <w:r w:rsidRPr="00E5049A">
        <w:rPr>
          <w:sz w:val="36"/>
          <w:szCs w:val="36"/>
          <w:vertAlign w:val="superscript"/>
          <w:lang w:val="en-US"/>
        </w:rPr>
        <w:t>i</w:t>
      </w:r>
      <w:proofErr w:type="spellEnd"/>
      <w:r w:rsidRPr="00E5049A">
        <w:rPr>
          <w:sz w:val="36"/>
          <w:szCs w:val="36"/>
          <w:vertAlign w:val="superscript"/>
        </w:rPr>
        <w:t>=1</w:t>
      </w:r>
    </w:p>
    <w:p w:rsidR="00054EAE" w:rsidRPr="00054EAE" w:rsidRDefault="004B05C2" w:rsidP="00E5049A">
      <w:pPr>
        <w:ind w:left="708"/>
        <w:jc w:val="both"/>
      </w:pPr>
      <w:r>
        <w:t xml:space="preserve"> </w:t>
      </w:r>
      <w:proofErr w:type="gramStart"/>
      <w:r w:rsidR="00054EAE">
        <w:rPr>
          <w:lang w:val="en-US"/>
        </w:rPr>
        <w:t>u</w:t>
      </w:r>
      <w:proofErr w:type="spellStart"/>
      <w:r>
        <w:t>i</w:t>
      </w:r>
      <w:proofErr w:type="spellEnd"/>
      <w:proofErr w:type="gramEnd"/>
      <w:r>
        <w:t xml:space="preserve"> - уровень обеспеченности i-м видом инженерной и транспортной инфраструктуры (</w:t>
      </w:r>
      <w:proofErr w:type="spellStart"/>
      <w:r>
        <w:t>энерго</w:t>
      </w:r>
      <w:proofErr w:type="spellEnd"/>
      <w:r>
        <w:t xml:space="preserve">-, </w:t>
      </w:r>
      <w:proofErr w:type="spellStart"/>
      <w:r>
        <w:t>водо</w:t>
      </w:r>
      <w:proofErr w:type="spellEnd"/>
      <w:r>
        <w:t>-, теплоснабжение, телефонная связь, объекты транс- портной инфраструктуры), в процентах;</w:t>
      </w:r>
    </w:p>
    <w:p w:rsidR="00054EAE" w:rsidRPr="00C82CA4" w:rsidRDefault="004B05C2" w:rsidP="00E5049A">
      <w:pPr>
        <w:ind w:left="708"/>
        <w:jc w:val="both"/>
      </w:pPr>
      <w:r>
        <w:t xml:space="preserve"> </w:t>
      </w:r>
      <w:proofErr w:type="spellStart"/>
      <w:r>
        <w:t>n</w:t>
      </w:r>
      <w:proofErr w:type="spellEnd"/>
      <w:r>
        <w:t xml:space="preserve"> - количество видов необходимой инженерной и транспортной инфраструктуры. </w:t>
      </w:r>
    </w:p>
    <w:p w:rsidR="00054EAE" w:rsidRPr="00C82CA4" w:rsidRDefault="004B05C2" w:rsidP="00054EAE">
      <w:pPr>
        <w:ind w:firstLine="708"/>
        <w:jc w:val="both"/>
      </w:pPr>
      <w:r>
        <w:t xml:space="preserve">3.4. </w:t>
      </w:r>
      <w:proofErr w:type="gramStart"/>
      <w:r>
        <w:t>Проверка по количественному критерию «отношение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проекта» осуществляется путем сравнения стоимости инвестиционного проекта с соответствующей сметной нормой, определяющей потребность в финансовых ресурсах, необходимых для создания единицы мощности строительной продукции (укрупненный норматив цены строительства), включенной в установленном порядке в федеральный реестр сметных нормативов, а в случае ее отсутствия путем сравнения</w:t>
      </w:r>
      <w:proofErr w:type="gramEnd"/>
      <w:r>
        <w:t xml:space="preserve"> с аналогичными </w:t>
      </w:r>
      <w:proofErr w:type="gramStart"/>
      <w:r>
        <w:t>проектами</w:t>
      </w:r>
      <w:proofErr w:type="gramEnd"/>
      <w:r>
        <w:t xml:space="preserve"> выбор которых осуществляется в порядке, предусмотренном абзацем пятым пункта 2.3. настоящей Методики. При отсутствии аналогичных проектов и (или) укрупненных нормативов цены строительства, сравнение стоимости инвестиционного проекта на ранних стадиях </w:t>
      </w:r>
      <w:proofErr w:type="spellStart"/>
      <w:r>
        <w:t>инвестиционно-строительного</w:t>
      </w:r>
      <w:proofErr w:type="spellEnd"/>
      <w:r>
        <w:t xml:space="preserve"> процесса производится на основании данных «Справочника стоимостных показателей по отдельным видам объектов капитального строительства (объектам-аналогам)</w:t>
      </w:r>
      <w:proofErr w:type="gramStart"/>
      <w:r>
        <w:t>.»</w:t>
      </w:r>
      <w:proofErr w:type="gramEnd"/>
      <w:r>
        <w:t xml:space="preserve"> </w:t>
      </w:r>
    </w:p>
    <w:p w:rsidR="00054EAE" w:rsidRPr="00C82CA4" w:rsidRDefault="00054EAE" w:rsidP="00054EAE">
      <w:pPr>
        <w:ind w:firstLine="708"/>
        <w:jc w:val="both"/>
      </w:pPr>
    </w:p>
    <w:p w:rsidR="00054EAE" w:rsidRDefault="004B05C2" w:rsidP="00054EAE">
      <w:pPr>
        <w:ind w:firstLine="708"/>
        <w:jc w:val="center"/>
        <w:rPr>
          <w:lang w:val="en-US"/>
        </w:rPr>
      </w:pPr>
      <w:r>
        <w:t>4. Расчет интегральной оценки эффективности</w:t>
      </w:r>
    </w:p>
    <w:p w:rsidR="004B05C2" w:rsidRPr="00C82CA4" w:rsidRDefault="004B05C2" w:rsidP="00054EAE">
      <w:pPr>
        <w:ind w:firstLine="708"/>
        <w:jc w:val="both"/>
      </w:pPr>
      <w:r>
        <w:t xml:space="preserve">4.1. Интегральная оценка </w:t>
      </w:r>
      <w:proofErr w:type="gramStart"/>
      <w:r>
        <w:t xml:space="preserve">( </w:t>
      </w:r>
      <w:proofErr w:type="gramEnd"/>
      <w:r>
        <w:t>Э</w:t>
      </w:r>
      <w:r w:rsidRPr="00054EAE">
        <w:rPr>
          <w:vertAlign w:val="subscript"/>
        </w:rPr>
        <w:t>ИНТ</w:t>
      </w:r>
      <w:r>
        <w:t xml:space="preserve"> ) определяется как средневзвешенная сумма оценок эффективности на основе качественных и количественных критериев по следующей формуле: </w:t>
      </w:r>
    </w:p>
    <w:p w:rsidR="00054EAE" w:rsidRPr="00054EAE" w:rsidRDefault="00054EAE" w:rsidP="00054EAE">
      <w:pPr>
        <w:ind w:firstLine="708"/>
        <w:jc w:val="both"/>
      </w:pPr>
      <w:r>
        <w:t xml:space="preserve">            </w:t>
      </w:r>
      <w:r w:rsidRPr="00054EAE">
        <w:rPr>
          <w:sz w:val="36"/>
          <w:szCs w:val="36"/>
        </w:rPr>
        <w:t>Э</w:t>
      </w:r>
      <w:r w:rsidRPr="00054EAE">
        <w:rPr>
          <w:sz w:val="36"/>
          <w:szCs w:val="36"/>
          <w:vertAlign w:val="subscript"/>
        </w:rPr>
        <w:t>ИНТ</w:t>
      </w:r>
      <w:r w:rsidRPr="00054EAE">
        <w:rPr>
          <w:sz w:val="36"/>
          <w:szCs w:val="36"/>
        </w:rPr>
        <w:t xml:space="preserve"> </w:t>
      </w:r>
      <w:r w:rsidRPr="00054EAE">
        <w:rPr>
          <w:sz w:val="36"/>
          <w:szCs w:val="36"/>
        </w:rPr>
        <w:sym w:font="Symbol" w:char="F03D"/>
      </w:r>
      <w:r w:rsidRPr="00054EAE">
        <w:rPr>
          <w:sz w:val="36"/>
          <w:szCs w:val="36"/>
        </w:rPr>
        <w:t xml:space="preserve"> Ч</w:t>
      </w:r>
      <w:proofErr w:type="gramStart"/>
      <w:r w:rsidRPr="00054EAE">
        <w:rPr>
          <w:sz w:val="36"/>
          <w:szCs w:val="36"/>
          <w:vertAlign w:val="subscript"/>
        </w:rPr>
        <w:t>1</w:t>
      </w:r>
      <w:proofErr w:type="gramEnd"/>
      <w:r w:rsidRPr="00054EAE">
        <w:rPr>
          <w:sz w:val="36"/>
          <w:szCs w:val="36"/>
          <w:vertAlign w:val="subscript"/>
        </w:rPr>
        <w:t>*</w:t>
      </w:r>
      <w:r w:rsidRPr="00054EAE">
        <w:rPr>
          <w:sz w:val="36"/>
          <w:szCs w:val="36"/>
        </w:rPr>
        <w:t>0,</w:t>
      </w:r>
      <w:r w:rsidRPr="00C82CA4">
        <w:rPr>
          <w:sz w:val="36"/>
          <w:szCs w:val="36"/>
        </w:rPr>
        <w:t>2</w:t>
      </w:r>
      <w:r w:rsidRPr="00054EAE">
        <w:rPr>
          <w:sz w:val="36"/>
          <w:szCs w:val="36"/>
        </w:rPr>
        <w:t xml:space="preserve"> </w:t>
      </w:r>
      <w:r w:rsidRPr="00054EAE">
        <w:rPr>
          <w:sz w:val="36"/>
          <w:szCs w:val="36"/>
        </w:rPr>
        <w:sym w:font="Symbol" w:char="F02B"/>
      </w:r>
      <w:r w:rsidRPr="00054EAE">
        <w:rPr>
          <w:sz w:val="36"/>
          <w:szCs w:val="36"/>
        </w:rPr>
        <w:t>Ч</w:t>
      </w:r>
      <w:r>
        <w:rPr>
          <w:sz w:val="36"/>
          <w:szCs w:val="36"/>
          <w:vertAlign w:val="subscript"/>
        </w:rPr>
        <w:t>2</w:t>
      </w:r>
      <w:r w:rsidRPr="00054EAE">
        <w:rPr>
          <w:sz w:val="36"/>
          <w:szCs w:val="36"/>
        </w:rPr>
        <w:t xml:space="preserve"> </w:t>
      </w:r>
      <w:r w:rsidRPr="00054EAE">
        <w:rPr>
          <w:sz w:val="36"/>
          <w:szCs w:val="36"/>
          <w:vertAlign w:val="subscript"/>
        </w:rPr>
        <w:t>*</w:t>
      </w:r>
      <w:r w:rsidRPr="00054EAE">
        <w:rPr>
          <w:sz w:val="36"/>
          <w:szCs w:val="36"/>
        </w:rPr>
        <w:t>0,8,</w:t>
      </w:r>
      <w:r>
        <w:t xml:space="preserve"> где </w:t>
      </w:r>
    </w:p>
    <w:p w:rsidR="00054EAE" w:rsidRDefault="00054EAE" w:rsidP="00054EAE">
      <w:pPr>
        <w:ind w:firstLine="708"/>
        <w:jc w:val="both"/>
      </w:pPr>
      <w:r>
        <w:t>Ч</w:t>
      </w:r>
      <w:proofErr w:type="gramStart"/>
      <w:r w:rsidRPr="00054EAE">
        <w:rPr>
          <w:vertAlign w:val="subscript"/>
        </w:rPr>
        <w:t>1</w:t>
      </w:r>
      <w:proofErr w:type="gramEnd"/>
      <w:r>
        <w:t xml:space="preserve"> - оценка эффективности на основе качественных критериев; </w:t>
      </w:r>
    </w:p>
    <w:p w:rsidR="00054EAE" w:rsidRDefault="00054EAE" w:rsidP="00054EAE">
      <w:pPr>
        <w:ind w:firstLine="708"/>
        <w:jc w:val="both"/>
      </w:pPr>
      <w:r>
        <w:t>Ч</w:t>
      </w:r>
      <w:proofErr w:type="gramStart"/>
      <w:r w:rsidRPr="00054EAE">
        <w:rPr>
          <w:vertAlign w:val="subscript"/>
        </w:rPr>
        <w:t>2</w:t>
      </w:r>
      <w:proofErr w:type="gramEnd"/>
      <w:r>
        <w:t xml:space="preserve"> - оценка эффективности на основе количественных критериев; </w:t>
      </w:r>
    </w:p>
    <w:p w:rsidR="00054EAE" w:rsidRDefault="00054EAE" w:rsidP="00054EAE">
      <w:pPr>
        <w:ind w:firstLine="708"/>
        <w:jc w:val="both"/>
      </w:pPr>
      <w:r>
        <w:t xml:space="preserve">0,2 и 0,8 – весовые коэффициенты оценок эффективности на основе качественных и количественных критериев соответственно. </w:t>
      </w:r>
    </w:p>
    <w:p w:rsidR="00054EAE" w:rsidRDefault="00054EAE" w:rsidP="00054EAE">
      <w:pPr>
        <w:ind w:firstLine="708"/>
        <w:jc w:val="both"/>
      </w:pPr>
      <w:r>
        <w:t xml:space="preserve">4.2. При осуществлении оценки эффективности предельное (минимальное) значение интегральной оценки устанавливается равным 70 процентам. Соответствие или превышение числового значения интегральной </w:t>
      </w:r>
      <w:proofErr w:type="gramStart"/>
      <w:r>
        <w:t>оценки</w:t>
      </w:r>
      <w:proofErr w:type="gramEnd"/>
      <w:r>
        <w:t xml:space="preserve"> установленному предельному значению свидетельствует об эффективности инвестиционного проекта и целесообразности его финансирования полностью или частично за счет средств местного бюджета.</w:t>
      </w:r>
    </w:p>
    <w:p w:rsidR="00054EAE" w:rsidRDefault="00054EAE" w:rsidP="00054EAE">
      <w:pPr>
        <w:ind w:firstLine="708"/>
        <w:jc w:val="both"/>
      </w:pPr>
    </w:p>
    <w:p w:rsidR="00054EAE" w:rsidRDefault="00054EAE" w:rsidP="00054EAE">
      <w:pPr>
        <w:ind w:firstLine="708"/>
        <w:jc w:val="both"/>
      </w:pPr>
    </w:p>
    <w:p w:rsidR="00054EAE" w:rsidRDefault="00054EAE" w:rsidP="00054EAE">
      <w:pPr>
        <w:ind w:firstLine="708"/>
        <w:jc w:val="both"/>
      </w:pPr>
    </w:p>
    <w:p w:rsidR="00054EAE" w:rsidRDefault="00054EAE" w:rsidP="00054EAE">
      <w:pPr>
        <w:ind w:firstLine="708"/>
        <w:jc w:val="both"/>
        <w:rPr>
          <w:sz w:val="24"/>
          <w:szCs w:val="24"/>
          <w:vertAlign w:val="superscript"/>
        </w:rPr>
      </w:pPr>
    </w:p>
    <w:p w:rsidR="00054EAE" w:rsidRDefault="00054EAE" w:rsidP="00054EAE">
      <w:pPr>
        <w:ind w:firstLine="708"/>
        <w:jc w:val="both"/>
        <w:rPr>
          <w:sz w:val="24"/>
          <w:szCs w:val="24"/>
          <w:vertAlign w:val="superscript"/>
        </w:rPr>
      </w:pPr>
    </w:p>
    <w:p w:rsidR="00054EAE" w:rsidRDefault="00054EAE" w:rsidP="00054EAE">
      <w:pPr>
        <w:ind w:firstLine="708"/>
        <w:jc w:val="both"/>
        <w:rPr>
          <w:sz w:val="24"/>
          <w:szCs w:val="24"/>
          <w:vertAlign w:val="superscript"/>
        </w:rPr>
      </w:pPr>
    </w:p>
    <w:p w:rsidR="00054EAE" w:rsidRDefault="00054EAE" w:rsidP="00054EAE">
      <w:pPr>
        <w:ind w:firstLine="708"/>
        <w:jc w:val="both"/>
        <w:rPr>
          <w:sz w:val="24"/>
          <w:szCs w:val="24"/>
          <w:vertAlign w:val="superscript"/>
        </w:rPr>
      </w:pPr>
    </w:p>
    <w:p w:rsidR="00054EAE" w:rsidRDefault="00054EAE" w:rsidP="00054EAE">
      <w:pPr>
        <w:ind w:firstLine="708"/>
        <w:jc w:val="both"/>
        <w:rPr>
          <w:sz w:val="24"/>
          <w:szCs w:val="24"/>
          <w:vertAlign w:val="superscript"/>
        </w:rPr>
      </w:pPr>
    </w:p>
    <w:p w:rsidR="00054EAE" w:rsidRDefault="00054EAE" w:rsidP="00054EAE">
      <w:pPr>
        <w:ind w:firstLine="708"/>
        <w:jc w:val="both"/>
        <w:rPr>
          <w:sz w:val="24"/>
          <w:szCs w:val="24"/>
          <w:vertAlign w:val="superscript"/>
        </w:rPr>
      </w:pPr>
    </w:p>
    <w:p w:rsidR="00054EAE" w:rsidRDefault="00054EAE" w:rsidP="00054EAE">
      <w:pPr>
        <w:ind w:firstLine="708"/>
        <w:jc w:val="both"/>
        <w:rPr>
          <w:sz w:val="24"/>
          <w:szCs w:val="24"/>
          <w:vertAlign w:val="superscript"/>
        </w:rPr>
      </w:pPr>
    </w:p>
    <w:p w:rsidR="00054EAE" w:rsidRDefault="00054EAE" w:rsidP="00054EAE">
      <w:pPr>
        <w:ind w:firstLine="708"/>
        <w:jc w:val="both"/>
        <w:rPr>
          <w:sz w:val="24"/>
          <w:szCs w:val="24"/>
          <w:vertAlign w:val="superscript"/>
        </w:rPr>
      </w:pPr>
    </w:p>
    <w:p w:rsidR="00054EAE" w:rsidRDefault="00054EAE" w:rsidP="00054EAE">
      <w:pPr>
        <w:ind w:firstLine="708"/>
        <w:jc w:val="both"/>
        <w:rPr>
          <w:sz w:val="24"/>
          <w:szCs w:val="24"/>
          <w:vertAlign w:val="superscript"/>
        </w:rPr>
      </w:pPr>
    </w:p>
    <w:p w:rsidR="00054EAE" w:rsidRDefault="00054EAE" w:rsidP="00054EAE">
      <w:pPr>
        <w:ind w:firstLine="708"/>
        <w:jc w:val="both"/>
        <w:rPr>
          <w:sz w:val="24"/>
          <w:szCs w:val="24"/>
          <w:vertAlign w:val="superscript"/>
        </w:rPr>
      </w:pPr>
    </w:p>
    <w:p w:rsidR="00054EAE" w:rsidRDefault="00054EAE" w:rsidP="00054EAE">
      <w:pPr>
        <w:ind w:firstLine="708"/>
        <w:jc w:val="both"/>
        <w:rPr>
          <w:sz w:val="24"/>
          <w:szCs w:val="24"/>
          <w:vertAlign w:val="superscript"/>
        </w:rPr>
      </w:pPr>
    </w:p>
    <w:p w:rsidR="00054EAE" w:rsidRDefault="00054EAE" w:rsidP="00054EAE">
      <w:pPr>
        <w:ind w:firstLine="708"/>
        <w:jc w:val="both"/>
        <w:rPr>
          <w:sz w:val="24"/>
          <w:szCs w:val="24"/>
          <w:vertAlign w:val="superscript"/>
        </w:rPr>
      </w:pPr>
    </w:p>
    <w:p w:rsidR="00054EAE" w:rsidRDefault="00054EAE" w:rsidP="00054EAE">
      <w:pPr>
        <w:ind w:firstLine="708"/>
        <w:jc w:val="both"/>
        <w:rPr>
          <w:sz w:val="24"/>
          <w:szCs w:val="24"/>
          <w:vertAlign w:val="superscript"/>
        </w:rPr>
      </w:pPr>
    </w:p>
    <w:p w:rsidR="00054EAE" w:rsidRDefault="00054EAE" w:rsidP="00054EAE">
      <w:pPr>
        <w:ind w:firstLine="708"/>
        <w:jc w:val="both"/>
        <w:rPr>
          <w:sz w:val="24"/>
          <w:szCs w:val="24"/>
          <w:vertAlign w:val="superscript"/>
        </w:rPr>
      </w:pPr>
    </w:p>
    <w:p w:rsidR="00054EAE" w:rsidRDefault="00054EAE" w:rsidP="00054EAE">
      <w:pPr>
        <w:ind w:firstLine="708"/>
        <w:jc w:val="both"/>
        <w:rPr>
          <w:sz w:val="24"/>
          <w:szCs w:val="24"/>
          <w:vertAlign w:val="superscript"/>
        </w:rPr>
      </w:pPr>
    </w:p>
    <w:p w:rsidR="00054EAE" w:rsidRDefault="00054EAE" w:rsidP="00054EAE">
      <w:pPr>
        <w:ind w:firstLine="708"/>
        <w:jc w:val="both"/>
        <w:rPr>
          <w:sz w:val="24"/>
          <w:szCs w:val="24"/>
          <w:vertAlign w:val="superscript"/>
        </w:rPr>
      </w:pPr>
    </w:p>
    <w:p w:rsidR="00054EAE" w:rsidRDefault="00054EAE" w:rsidP="00054EAE">
      <w:pPr>
        <w:ind w:firstLine="708"/>
        <w:jc w:val="both"/>
        <w:rPr>
          <w:sz w:val="24"/>
          <w:szCs w:val="24"/>
          <w:vertAlign w:val="superscript"/>
        </w:rPr>
      </w:pPr>
    </w:p>
    <w:p w:rsidR="00054EAE" w:rsidRDefault="00054EAE" w:rsidP="00054EAE">
      <w:pPr>
        <w:ind w:firstLine="708"/>
        <w:jc w:val="both"/>
        <w:rPr>
          <w:sz w:val="24"/>
          <w:szCs w:val="24"/>
        </w:rPr>
        <w:sectPr w:rsidR="00054EAE" w:rsidSect="00054EA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54EAE" w:rsidRDefault="00054EAE" w:rsidP="00054EAE">
      <w:pPr>
        <w:ind w:firstLine="708"/>
        <w:jc w:val="right"/>
      </w:pPr>
      <w:r>
        <w:lastRenderedPageBreak/>
        <w:t>ПРИЛОЖЕНИЕ № 1</w:t>
      </w:r>
    </w:p>
    <w:p w:rsidR="00054EAE" w:rsidRDefault="00054EAE" w:rsidP="00054EAE">
      <w:pPr>
        <w:ind w:firstLine="708"/>
        <w:jc w:val="right"/>
      </w:pPr>
      <w:r>
        <w:t xml:space="preserve"> к Методике оценки эффективности использования </w:t>
      </w:r>
    </w:p>
    <w:p w:rsidR="00054EAE" w:rsidRDefault="00054EAE" w:rsidP="00054EAE">
      <w:pPr>
        <w:ind w:firstLine="708"/>
        <w:jc w:val="right"/>
      </w:pPr>
      <w:r>
        <w:t xml:space="preserve">средств местного бюджета, направляемых на капитальные вложения </w:t>
      </w:r>
    </w:p>
    <w:p w:rsidR="00054EAE" w:rsidRDefault="00054EAE" w:rsidP="00054EAE">
      <w:pPr>
        <w:ind w:firstLine="708"/>
        <w:jc w:val="both"/>
      </w:pPr>
    </w:p>
    <w:p w:rsidR="00054EAE" w:rsidRDefault="00054EAE" w:rsidP="00054EAE">
      <w:pPr>
        <w:ind w:firstLine="708"/>
        <w:jc w:val="center"/>
      </w:pPr>
      <w:proofErr w:type="gramStart"/>
      <w:r>
        <w:t xml:space="preserve">РАСЧЕТ интегральной оценки эффективности инвестиционного проекта _______________________________________________________________________________________________________ </w:t>
      </w:r>
      <w:r w:rsidRPr="00054EAE">
        <w:rPr>
          <w:sz w:val="24"/>
          <w:szCs w:val="24"/>
        </w:rPr>
        <w:t>(наименование и тип проекта (инфраструктурный, инновационный и другое)</w:t>
      </w:r>
      <w:r>
        <w:t xml:space="preserve"> </w:t>
      </w:r>
      <w:proofErr w:type="gramEnd"/>
    </w:p>
    <w:p w:rsidR="006E42CC" w:rsidRDefault="00054EAE" w:rsidP="00054EAE">
      <w:pPr>
        <w:ind w:firstLine="708"/>
        <w:jc w:val="center"/>
      </w:pPr>
      <w:r>
        <w:t xml:space="preserve">Форма реализации инвестиционного проекта (новое строительство, реконструкция или техническое перевооружение действующего производства) _____________________________________________________________ Заявитель ______________________________________________________________________________________________ </w:t>
      </w:r>
    </w:p>
    <w:p w:rsidR="006E42CC" w:rsidRDefault="006E42CC" w:rsidP="00054EAE">
      <w:pPr>
        <w:ind w:firstLine="708"/>
        <w:jc w:val="center"/>
      </w:pPr>
    </w:p>
    <w:p w:rsidR="006E42CC" w:rsidRDefault="006E42CC" w:rsidP="00054EAE">
      <w:pPr>
        <w:ind w:firstLine="708"/>
        <w:jc w:val="center"/>
      </w:pPr>
    </w:p>
    <w:p w:rsidR="006E42CC" w:rsidRDefault="00054EAE" w:rsidP="00054EAE">
      <w:pPr>
        <w:ind w:firstLine="708"/>
        <w:jc w:val="center"/>
      </w:pPr>
      <w:r>
        <w:t xml:space="preserve">Таблица 1. Оценка соответствия инвестиционного проекта качественным критериям </w:t>
      </w:r>
    </w:p>
    <w:p w:rsidR="006E42CC" w:rsidRDefault="006E42CC" w:rsidP="00054EAE">
      <w:pPr>
        <w:ind w:firstLine="708"/>
        <w:jc w:val="center"/>
      </w:pPr>
    </w:p>
    <w:tbl>
      <w:tblPr>
        <w:tblStyle w:val="a5"/>
        <w:tblW w:w="14992" w:type="dxa"/>
        <w:tblLayout w:type="fixed"/>
        <w:tblLook w:val="04A0"/>
      </w:tblPr>
      <w:tblGrid>
        <w:gridCol w:w="594"/>
        <w:gridCol w:w="3483"/>
        <w:gridCol w:w="1418"/>
        <w:gridCol w:w="1843"/>
        <w:gridCol w:w="4394"/>
        <w:gridCol w:w="3260"/>
      </w:tblGrid>
      <w:tr w:rsidR="006E42CC" w:rsidRPr="006E42CC" w:rsidTr="00671F42">
        <w:tc>
          <w:tcPr>
            <w:tcW w:w="594" w:type="dxa"/>
          </w:tcPr>
          <w:p w:rsidR="006E42CC" w:rsidRPr="006E42CC" w:rsidRDefault="006E42CC" w:rsidP="00054EAE">
            <w:pPr>
              <w:jc w:val="center"/>
              <w:rPr>
                <w:sz w:val="24"/>
                <w:szCs w:val="24"/>
              </w:rPr>
            </w:pPr>
            <w:r w:rsidRPr="006E42C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42C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E42CC">
              <w:rPr>
                <w:sz w:val="24"/>
                <w:szCs w:val="24"/>
              </w:rPr>
              <w:t>/</w:t>
            </w:r>
            <w:proofErr w:type="spellStart"/>
            <w:r w:rsidRPr="006E42C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3" w:type="dxa"/>
          </w:tcPr>
          <w:p w:rsidR="006E42CC" w:rsidRPr="006E42CC" w:rsidRDefault="006E42CC" w:rsidP="00054EAE">
            <w:pPr>
              <w:jc w:val="center"/>
              <w:rPr>
                <w:sz w:val="24"/>
                <w:szCs w:val="24"/>
              </w:rPr>
            </w:pPr>
            <w:r w:rsidRPr="006E42CC">
              <w:rPr>
                <w:sz w:val="24"/>
                <w:szCs w:val="24"/>
              </w:rPr>
              <w:t>Критерий</w:t>
            </w:r>
          </w:p>
        </w:tc>
        <w:tc>
          <w:tcPr>
            <w:tcW w:w="1418" w:type="dxa"/>
          </w:tcPr>
          <w:p w:rsidR="006E42CC" w:rsidRPr="006E42CC" w:rsidRDefault="006E42CC" w:rsidP="00054EAE">
            <w:pPr>
              <w:jc w:val="center"/>
              <w:rPr>
                <w:sz w:val="24"/>
                <w:szCs w:val="24"/>
              </w:rPr>
            </w:pPr>
            <w:r w:rsidRPr="006E42CC">
              <w:rPr>
                <w:sz w:val="24"/>
                <w:szCs w:val="24"/>
              </w:rPr>
              <w:t>Допустимые баллы оценки</w:t>
            </w:r>
          </w:p>
        </w:tc>
        <w:tc>
          <w:tcPr>
            <w:tcW w:w="1843" w:type="dxa"/>
          </w:tcPr>
          <w:p w:rsidR="006E42CC" w:rsidRPr="006E42CC" w:rsidRDefault="006E42CC" w:rsidP="006E42CC">
            <w:pPr>
              <w:jc w:val="center"/>
              <w:rPr>
                <w:sz w:val="24"/>
                <w:szCs w:val="24"/>
              </w:rPr>
            </w:pPr>
            <w:r w:rsidRPr="006E42CC">
              <w:rPr>
                <w:sz w:val="24"/>
                <w:szCs w:val="24"/>
              </w:rPr>
              <w:t xml:space="preserve">Балл оценки </w:t>
            </w:r>
            <w:r w:rsidR="00671F42">
              <w:rPr>
                <w:sz w:val="24"/>
                <w:szCs w:val="24"/>
              </w:rPr>
              <w:t xml:space="preserve">    </w:t>
            </w:r>
            <w:proofErr w:type="gramStart"/>
            <w:r w:rsidRPr="006E42CC">
              <w:rPr>
                <w:sz w:val="24"/>
                <w:szCs w:val="24"/>
              </w:rPr>
              <w:t xml:space="preserve">( </w:t>
            </w:r>
            <w:proofErr w:type="gramEnd"/>
            <w:r w:rsidRPr="006E42CC">
              <w:rPr>
                <w:sz w:val="24"/>
                <w:szCs w:val="24"/>
              </w:rPr>
              <w:t>б</w:t>
            </w:r>
            <w:r w:rsidRPr="006E42CC">
              <w:rPr>
                <w:sz w:val="24"/>
                <w:szCs w:val="24"/>
                <w:vertAlign w:val="subscript"/>
              </w:rPr>
              <w:t xml:space="preserve">1i </w:t>
            </w:r>
            <w:r w:rsidRPr="006E42CC">
              <w:rPr>
                <w:sz w:val="24"/>
                <w:szCs w:val="24"/>
              </w:rPr>
              <w:t>) (или «критерий не применим»)</w:t>
            </w:r>
          </w:p>
        </w:tc>
        <w:tc>
          <w:tcPr>
            <w:tcW w:w="4394" w:type="dxa"/>
          </w:tcPr>
          <w:p w:rsidR="006E42CC" w:rsidRPr="006E42CC" w:rsidRDefault="006E42CC" w:rsidP="00054EAE">
            <w:pPr>
              <w:jc w:val="center"/>
              <w:rPr>
                <w:sz w:val="24"/>
                <w:szCs w:val="24"/>
              </w:rPr>
            </w:pPr>
            <w:r w:rsidRPr="006E42CC">
              <w:rPr>
                <w:sz w:val="24"/>
                <w:szCs w:val="24"/>
              </w:rPr>
              <w:t>Требования к определению баллов оценки</w:t>
            </w:r>
          </w:p>
        </w:tc>
        <w:tc>
          <w:tcPr>
            <w:tcW w:w="3260" w:type="dxa"/>
          </w:tcPr>
          <w:p w:rsidR="006E42CC" w:rsidRPr="006E42CC" w:rsidRDefault="006E42CC" w:rsidP="00054EAE">
            <w:pPr>
              <w:jc w:val="center"/>
              <w:rPr>
                <w:sz w:val="24"/>
                <w:szCs w:val="24"/>
              </w:rPr>
            </w:pPr>
            <w:r w:rsidRPr="006E42CC">
              <w:rPr>
                <w:sz w:val="24"/>
                <w:szCs w:val="24"/>
              </w:rPr>
              <w:t>Требования к документальным подтверждениям</w:t>
            </w:r>
          </w:p>
        </w:tc>
      </w:tr>
      <w:tr w:rsidR="006E42CC" w:rsidRPr="006E42CC" w:rsidTr="00671F42">
        <w:tc>
          <w:tcPr>
            <w:tcW w:w="594" w:type="dxa"/>
          </w:tcPr>
          <w:p w:rsidR="006E42CC" w:rsidRPr="006E42CC" w:rsidRDefault="006E42CC" w:rsidP="00054EAE">
            <w:pPr>
              <w:jc w:val="center"/>
              <w:rPr>
                <w:b/>
                <w:sz w:val="20"/>
              </w:rPr>
            </w:pPr>
            <w:r w:rsidRPr="006E42CC">
              <w:rPr>
                <w:b/>
                <w:sz w:val="20"/>
              </w:rPr>
              <w:t>1</w:t>
            </w:r>
          </w:p>
        </w:tc>
        <w:tc>
          <w:tcPr>
            <w:tcW w:w="3483" w:type="dxa"/>
          </w:tcPr>
          <w:p w:rsidR="006E42CC" w:rsidRPr="006E42CC" w:rsidRDefault="006E42CC" w:rsidP="00054EAE">
            <w:pPr>
              <w:jc w:val="center"/>
              <w:rPr>
                <w:b/>
                <w:sz w:val="20"/>
              </w:rPr>
            </w:pPr>
            <w:r w:rsidRPr="006E42CC">
              <w:rPr>
                <w:b/>
                <w:sz w:val="20"/>
              </w:rPr>
              <w:t>2</w:t>
            </w:r>
          </w:p>
        </w:tc>
        <w:tc>
          <w:tcPr>
            <w:tcW w:w="1418" w:type="dxa"/>
          </w:tcPr>
          <w:p w:rsidR="006E42CC" w:rsidRPr="006E42CC" w:rsidRDefault="006E42CC" w:rsidP="00054EAE">
            <w:pPr>
              <w:jc w:val="center"/>
              <w:rPr>
                <w:b/>
                <w:sz w:val="20"/>
              </w:rPr>
            </w:pPr>
            <w:r w:rsidRPr="006E42CC">
              <w:rPr>
                <w:b/>
                <w:sz w:val="20"/>
              </w:rPr>
              <w:t>3</w:t>
            </w:r>
          </w:p>
        </w:tc>
        <w:tc>
          <w:tcPr>
            <w:tcW w:w="1843" w:type="dxa"/>
          </w:tcPr>
          <w:p w:rsidR="006E42CC" w:rsidRPr="006E42CC" w:rsidRDefault="006E42CC" w:rsidP="00054EAE">
            <w:pPr>
              <w:jc w:val="center"/>
              <w:rPr>
                <w:b/>
                <w:sz w:val="20"/>
              </w:rPr>
            </w:pPr>
            <w:r w:rsidRPr="006E42CC">
              <w:rPr>
                <w:b/>
                <w:sz w:val="20"/>
              </w:rPr>
              <w:t>4</w:t>
            </w:r>
          </w:p>
        </w:tc>
        <w:tc>
          <w:tcPr>
            <w:tcW w:w="4394" w:type="dxa"/>
          </w:tcPr>
          <w:p w:rsidR="006E42CC" w:rsidRPr="006E42CC" w:rsidRDefault="006E42CC" w:rsidP="00054EAE">
            <w:pPr>
              <w:jc w:val="center"/>
              <w:rPr>
                <w:b/>
                <w:sz w:val="20"/>
              </w:rPr>
            </w:pPr>
            <w:r w:rsidRPr="006E42CC">
              <w:rPr>
                <w:b/>
                <w:sz w:val="20"/>
              </w:rPr>
              <w:t>5</w:t>
            </w:r>
          </w:p>
        </w:tc>
        <w:tc>
          <w:tcPr>
            <w:tcW w:w="3260" w:type="dxa"/>
          </w:tcPr>
          <w:p w:rsidR="006E42CC" w:rsidRPr="006E42CC" w:rsidRDefault="006E42CC" w:rsidP="00054EAE">
            <w:pPr>
              <w:jc w:val="center"/>
              <w:rPr>
                <w:b/>
                <w:sz w:val="20"/>
              </w:rPr>
            </w:pPr>
            <w:r w:rsidRPr="006E42CC">
              <w:rPr>
                <w:b/>
                <w:sz w:val="20"/>
              </w:rPr>
              <w:t>6</w:t>
            </w:r>
          </w:p>
        </w:tc>
      </w:tr>
      <w:tr w:rsidR="006E42CC" w:rsidRPr="006E42CC" w:rsidTr="00671F42">
        <w:tc>
          <w:tcPr>
            <w:tcW w:w="594" w:type="dxa"/>
          </w:tcPr>
          <w:p w:rsidR="006E42CC" w:rsidRPr="006E42CC" w:rsidRDefault="006E42CC" w:rsidP="006E42CC">
            <w:pPr>
              <w:jc w:val="both"/>
              <w:rPr>
                <w:sz w:val="24"/>
                <w:szCs w:val="24"/>
              </w:rPr>
            </w:pPr>
            <w:r w:rsidRPr="006E42CC">
              <w:rPr>
                <w:sz w:val="24"/>
                <w:szCs w:val="24"/>
              </w:rPr>
              <w:t>1</w:t>
            </w:r>
          </w:p>
        </w:tc>
        <w:tc>
          <w:tcPr>
            <w:tcW w:w="3483" w:type="dxa"/>
          </w:tcPr>
          <w:p w:rsidR="006E42CC" w:rsidRPr="006E42CC" w:rsidRDefault="006E42CC" w:rsidP="006E42CC">
            <w:pPr>
              <w:jc w:val="both"/>
              <w:rPr>
                <w:sz w:val="24"/>
                <w:szCs w:val="24"/>
              </w:rPr>
            </w:pPr>
            <w:r w:rsidRPr="006E42CC">
              <w:rPr>
                <w:sz w:val="24"/>
                <w:szCs w:val="24"/>
              </w:rPr>
              <w:t>Наличие четко сформулированной цели инвестиционного проекта с определением количест</w:t>
            </w:r>
            <w:r>
              <w:rPr>
                <w:sz w:val="24"/>
                <w:szCs w:val="24"/>
              </w:rPr>
              <w:t>венного показателя (показателей) результатов его осуществления</w:t>
            </w:r>
          </w:p>
        </w:tc>
        <w:tc>
          <w:tcPr>
            <w:tcW w:w="1418" w:type="dxa"/>
          </w:tcPr>
          <w:p w:rsidR="006E42CC" w:rsidRPr="006E42CC" w:rsidRDefault="006E42CC" w:rsidP="006E42CC">
            <w:pPr>
              <w:jc w:val="center"/>
              <w:rPr>
                <w:sz w:val="24"/>
                <w:szCs w:val="24"/>
              </w:rPr>
            </w:pPr>
            <w:r w:rsidRPr="006E42CC">
              <w:rPr>
                <w:sz w:val="24"/>
                <w:szCs w:val="24"/>
              </w:rPr>
              <w:t>1</w:t>
            </w:r>
          </w:p>
          <w:p w:rsidR="006E42CC" w:rsidRPr="006E42CC" w:rsidRDefault="006E42CC" w:rsidP="006E42CC">
            <w:pPr>
              <w:jc w:val="center"/>
              <w:rPr>
                <w:sz w:val="24"/>
                <w:szCs w:val="24"/>
              </w:rPr>
            </w:pPr>
            <w:r w:rsidRPr="006E42C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E42CC" w:rsidRPr="006E42CC" w:rsidRDefault="006E42CC" w:rsidP="006E42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E42CC" w:rsidRPr="006E42CC" w:rsidRDefault="00925168" w:rsidP="006E42CC">
            <w:pPr>
              <w:jc w:val="both"/>
              <w:rPr>
                <w:sz w:val="24"/>
                <w:szCs w:val="24"/>
              </w:rPr>
            </w:pPr>
            <w:r w:rsidRPr="006E42CC">
              <w:rPr>
                <w:sz w:val="24"/>
                <w:szCs w:val="24"/>
              </w:rPr>
              <w:t>балл, равный 1, присваивается инвестицион</w:t>
            </w:r>
            <w:r>
              <w:rPr>
                <w:sz w:val="24"/>
                <w:szCs w:val="24"/>
              </w:rPr>
              <w:t>н</w:t>
            </w:r>
            <w:r w:rsidRPr="006E42CC">
              <w:rPr>
                <w:sz w:val="24"/>
                <w:szCs w:val="24"/>
              </w:rPr>
              <w:t>ому проекту, если в паспорте инвестиционного проекта и обосновании экономической целесообразности, объема и сроков осуществл</w:t>
            </w:r>
            <w:r>
              <w:rPr>
                <w:sz w:val="24"/>
                <w:szCs w:val="24"/>
              </w:rPr>
              <w:t>е</w:t>
            </w:r>
            <w:r w:rsidRPr="006E42CC">
              <w:rPr>
                <w:sz w:val="24"/>
                <w:szCs w:val="24"/>
              </w:rPr>
              <w:t>ния капитальных вложений дана четкая фор</w:t>
            </w:r>
            <w:r>
              <w:rPr>
                <w:sz w:val="24"/>
                <w:szCs w:val="24"/>
              </w:rPr>
              <w:t>мулировка конечных социально-</w:t>
            </w:r>
            <w:r w:rsidRPr="006E42CC">
              <w:rPr>
                <w:sz w:val="24"/>
                <w:szCs w:val="24"/>
              </w:rPr>
              <w:t>экономических результатов реализации инв</w:t>
            </w:r>
            <w:r>
              <w:rPr>
                <w:sz w:val="24"/>
                <w:szCs w:val="24"/>
              </w:rPr>
              <w:t>е</w:t>
            </w:r>
            <w:r w:rsidRPr="006E42CC">
              <w:rPr>
                <w:sz w:val="24"/>
                <w:szCs w:val="24"/>
              </w:rPr>
              <w:t>стиционного проекта и определены характери</w:t>
            </w:r>
            <w:r>
              <w:rPr>
                <w:sz w:val="24"/>
                <w:szCs w:val="24"/>
              </w:rPr>
              <w:t>з</w:t>
            </w:r>
            <w:r w:rsidRPr="006E42CC">
              <w:rPr>
                <w:sz w:val="24"/>
                <w:szCs w:val="24"/>
              </w:rPr>
              <w:t>ующие их количественные показатели. Рекомендуемые показатели приведены в приложении № 3 к Методике</w:t>
            </w:r>
          </w:p>
        </w:tc>
        <w:tc>
          <w:tcPr>
            <w:tcW w:w="3260" w:type="dxa"/>
          </w:tcPr>
          <w:p w:rsidR="006E42CC" w:rsidRPr="00925168" w:rsidRDefault="00925168" w:rsidP="00925168">
            <w:pPr>
              <w:jc w:val="both"/>
              <w:rPr>
                <w:sz w:val="24"/>
                <w:szCs w:val="24"/>
              </w:rPr>
            </w:pPr>
            <w:r w:rsidRPr="00925168">
              <w:rPr>
                <w:sz w:val="24"/>
                <w:szCs w:val="24"/>
              </w:rPr>
              <w:t>цель и задачи инвестиционного проекта, количественные показатели результатов реализации инвестиционного проекта в соответствии с паспортом инвестици</w:t>
            </w:r>
            <w:r>
              <w:rPr>
                <w:sz w:val="24"/>
                <w:szCs w:val="24"/>
              </w:rPr>
              <w:t>он</w:t>
            </w:r>
            <w:r w:rsidRPr="00925168">
              <w:rPr>
                <w:sz w:val="24"/>
                <w:szCs w:val="24"/>
              </w:rPr>
              <w:t xml:space="preserve">ного </w:t>
            </w:r>
            <w:r>
              <w:rPr>
                <w:sz w:val="24"/>
                <w:szCs w:val="24"/>
              </w:rPr>
              <w:t>проекта и обоснованием экономической целесообразности осуществления капитальных вложений</w:t>
            </w:r>
          </w:p>
        </w:tc>
      </w:tr>
      <w:tr w:rsidR="006E42CC" w:rsidRPr="00925168" w:rsidTr="00671F42">
        <w:tc>
          <w:tcPr>
            <w:tcW w:w="594" w:type="dxa"/>
          </w:tcPr>
          <w:p w:rsidR="006E42CC" w:rsidRPr="00925168" w:rsidRDefault="006E42CC" w:rsidP="00054EAE">
            <w:pPr>
              <w:jc w:val="center"/>
              <w:rPr>
                <w:sz w:val="24"/>
                <w:szCs w:val="24"/>
              </w:rPr>
            </w:pPr>
            <w:r w:rsidRPr="0092516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483" w:type="dxa"/>
          </w:tcPr>
          <w:p w:rsidR="006E42CC" w:rsidRPr="00925168" w:rsidRDefault="00925168" w:rsidP="00925168">
            <w:pPr>
              <w:jc w:val="both"/>
              <w:rPr>
                <w:sz w:val="24"/>
                <w:szCs w:val="24"/>
              </w:rPr>
            </w:pPr>
            <w:r w:rsidRPr="00925168">
              <w:rPr>
                <w:sz w:val="24"/>
                <w:szCs w:val="24"/>
              </w:rPr>
              <w:t xml:space="preserve">Соответствие цели инвестиционного проекта приоритетам и целям, определенным в стратегии и программе социально-экономического развития муниципального образования «Пушкиногорский район» долгосрочных районных и ведомственных целевых программ </w:t>
            </w:r>
          </w:p>
        </w:tc>
        <w:tc>
          <w:tcPr>
            <w:tcW w:w="1418" w:type="dxa"/>
          </w:tcPr>
          <w:p w:rsidR="006E42CC" w:rsidRPr="00925168" w:rsidRDefault="00925168" w:rsidP="00054EAE">
            <w:pPr>
              <w:jc w:val="center"/>
              <w:rPr>
                <w:sz w:val="24"/>
                <w:szCs w:val="24"/>
              </w:rPr>
            </w:pPr>
            <w:r w:rsidRPr="00925168">
              <w:rPr>
                <w:sz w:val="24"/>
                <w:szCs w:val="24"/>
              </w:rPr>
              <w:t>1</w:t>
            </w:r>
          </w:p>
          <w:p w:rsidR="00925168" w:rsidRPr="00925168" w:rsidRDefault="00925168" w:rsidP="00054EAE">
            <w:pPr>
              <w:jc w:val="center"/>
              <w:rPr>
                <w:sz w:val="24"/>
                <w:szCs w:val="24"/>
              </w:rPr>
            </w:pPr>
            <w:r w:rsidRPr="0092516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E42CC" w:rsidRPr="00925168" w:rsidRDefault="006E42CC" w:rsidP="0092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E42CC" w:rsidRPr="00925168" w:rsidRDefault="00925168" w:rsidP="00925168">
            <w:pPr>
              <w:jc w:val="both"/>
              <w:rPr>
                <w:sz w:val="24"/>
                <w:szCs w:val="24"/>
              </w:rPr>
            </w:pPr>
            <w:r w:rsidRPr="00925168">
              <w:rPr>
                <w:sz w:val="24"/>
                <w:szCs w:val="24"/>
              </w:rPr>
              <w:t>балл, равный 1, присваивается инвестиционному проекту, если цель инвестиционного проекта соответствует одному из приоритетов и целей в указанных документах. Для обоснования оценки заявитель приводит формулировку приоритета и цели со ссылкой на соответствующий документ</w:t>
            </w:r>
          </w:p>
        </w:tc>
        <w:tc>
          <w:tcPr>
            <w:tcW w:w="3260" w:type="dxa"/>
          </w:tcPr>
          <w:p w:rsidR="006E42CC" w:rsidRPr="00925168" w:rsidRDefault="00925168" w:rsidP="00925168">
            <w:pPr>
              <w:jc w:val="both"/>
              <w:rPr>
                <w:sz w:val="24"/>
                <w:szCs w:val="24"/>
              </w:rPr>
            </w:pPr>
            <w:r w:rsidRPr="00925168">
              <w:rPr>
                <w:sz w:val="24"/>
                <w:szCs w:val="24"/>
              </w:rPr>
              <w:t xml:space="preserve">приводятся наименование и реквизиты соответствующих нормативно правовых актов муниципального </w:t>
            </w:r>
            <w:proofErr w:type="spellStart"/>
            <w:r w:rsidRPr="00925168">
              <w:rPr>
                <w:sz w:val="24"/>
                <w:szCs w:val="24"/>
              </w:rPr>
              <w:t>бразования</w:t>
            </w:r>
            <w:proofErr w:type="spellEnd"/>
            <w:r w:rsidRPr="00925168">
              <w:rPr>
                <w:sz w:val="24"/>
                <w:szCs w:val="24"/>
              </w:rPr>
              <w:t xml:space="preserve"> «Пушкиногорский район», приоритет и цель, которым соответствует цель реализации инвестиционного проекта</w:t>
            </w:r>
          </w:p>
        </w:tc>
      </w:tr>
      <w:tr w:rsidR="006E42CC" w:rsidTr="00671F42">
        <w:tc>
          <w:tcPr>
            <w:tcW w:w="594" w:type="dxa"/>
          </w:tcPr>
          <w:p w:rsidR="006E42CC" w:rsidRDefault="006E42CC" w:rsidP="00054EAE">
            <w:pPr>
              <w:jc w:val="center"/>
            </w:pPr>
            <w:r>
              <w:t>3</w:t>
            </w:r>
          </w:p>
        </w:tc>
        <w:tc>
          <w:tcPr>
            <w:tcW w:w="3483" w:type="dxa"/>
          </w:tcPr>
          <w:p w:rsidR="006E42CC" w:rsidRPr="00925168" w:rsidRDefault="00925168" w:rsidP="00A76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Необходимость с</w:t>
            </w:r>
            <w:r w:rsidRPr="00925168">
              <w:rPr>
                <w:sz w:val="24"/>
                <w:szCs w:val="24"/>
              </w:rPr>
              <w:t xml:space="preserve">троительства (реконструкции и технического </w:t>
            </w:r>
            <w:r w:rsidR="00A76E1C">
              <w:rPr>
                <w:sz w:val="24"/>
                <w:szCs w:val="24"/>
              </w:rPr>
              <w:t>п</w:t>
            </w:r>
            <w:r w:rsidRPr="00925168">
              <w:rPr>
                <w:sz w:val="24"/>
                <w:szCs w:val="24"/>
              </w:rPr>
              <w:t xml:space="preserve">еревооружения) объекта капитального строительства, создаваемого в рамках инвестиционного проекта, в связи с осуществлением соответствующими </w:t>
            </w:r>
            <w:r w:rsidR="00A76E1C">
              <w:rPr>
                <w:sz w:val="24"/>
                <w:szCs w:val="24"/>
              </w:rPr>
              <w:t>г</w:t>
            </w:r>
            <w:r w:rsidRPr="00925168">
              <w:rPr>
                <w:sz w:val="24"/>
                <w:szCs w:val="24"/>
              </w:rPr>
              <w:t>осударственными и муниципальными органами полномочий, отнесенных к предмету их ведения</w:t>
            </w:r>
          </w:p>
        </w:tc>
        <w:tc>
          <w:tcPr>
            <w:tcW w:w="1418" w:type="dxa"/>
          </w:tcPr>
          <w:p w:rsidR="00A76E1C" w:rsidRPr="00925168" w:rsidRDefault="00A76E1C" w:rsidP="00A76E1C">
            <w:pPr>
              <w:jc w:val="center"/>
              <w:rPr>
                <w:sz w:val="24"/>
                <w:szCs w:val="24"/>
              </w:rPr>
            </w:pPr>
            <w:r w:rsidRPr="00925168">
              <w:rPr>
                <w:sz w:val="24"/>
                <w:szCs w:val="24"/>
              </w:rPr>
              <w:t>1</w:t>
            </w:r>
          </w:p>
          <w:p w:rsidR="006E42CC" w:rsidRDefault="00A76E1C" w:rsidP="00A76E1C">
            <w:pPr>
              <w:jc w:val="center"/>
            </w:pPr>
            <w:r w:rsidRPr="0092516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E42CC" w:rsidRDefault="006E42CC" w:rsidP="00054EAE">
            <w:pPr>
              <w:jc w:val="center"/>
            </w:pPr>
          </w:p>
        </w:tc>
        <w:tc>
          <w:tcPr>
            <w:tcW w:w="4394" w:type="dxa"/>
          </w:tcPr>
          <w:p w:rsidR="006E42CC" w:rsidRDefault="00A76E1C" w:rsidP="00A76E1C">
            <w:pPr>
              <w:jc w:val="both"/>
              <w:rPr>
                <w:sz w:val="24"/>
                <w:szCs w:val="24"/>
              </w:rPr>
            </w:pPr>
            <w:r w:rsidRPr="00A76E1C">
              <w:rPr>
                <w:sz w:val="24"/>
                <w:szCs w:val="24"/>
              </w:rPr>
              <w:t>балл, равный 1, присваивается при наличии обоснования невозможности осуществления государственными и муниципальными органами полномочий, отнесенных к предмету их ведения:</w:t>
            </w:r>
          </w:p>
          <w:p w:rsidR="00A76E1C" w:rsidRPr="00A76E1C" w:rsidRDefault="00A76E1C" w:rsidP="00A76E1C">
            <w:pPr>
              <w:jc w:val="both"/>
              <w:rPr>
                <w:sz w:val="24"/>
                <w:szCs w:val="24"/>
              </w:rPr>
            </w:pPr>
            <w:r w:rsidRPr="00A76E1C">
              <w:rPr>
                <w:sz w:val="24"/>
                <w:szCs w:val="24"/>
              </w:rPr>
              <w:t>- без строительства объекта капитального строительства, создаваемого в рамках инвестиционного проекта;</w:t>
            </w:r>
          </w:p>
          <w:p w:rsidR="00A76E1C" w:rsidRPr="00A76E1C" w:rsidRDefault="00A76E1C" w:rsidP="00A76E1C">
            <w:pPr>
              <w:jc w:val="both"/>
              <w:rPr>
                <w:sz w:val="24"/>
                <w:szCs w:val="24"/>
              </w:rPr>
            </w:pPr>
            <w:r w:rsidRPr="00A76E1C">
              <w:rPr>
                <w:sz w:val="24"/>
                <w:szCs w:val="24"/>
              </w:rPr>
              <w:t>- без реконструкции, технического перевооружения объекта капитального строительства</w:t>
            </w:r>
            <w:r>
              <w:rPr>
                <w:sz w:val="24"/>
                <w:szCs w:val="24"/>
              </w:rPr>
              <w:t xml:space="preserve"> </w:t>
            </w:r>
            <w:r w:rsidRPr="00A76E1C">
              <w:rPr>
                <w:sz w:val="24"/>
                <w:szCs w:val="24"/>
              </w:rPr>
              <w:t>(с документальным подтверждением необходимости осуществления мероприятий по их реализации: указание степени изношенности конструкций, обоснование необходимости замены действующего и (или) приобретения нового оборудования)</w:t>
            </w:r>
          </w:p>
        </w:tc>
        <w:tc>
          <w:tcPr>
            <w:tcW w:w="3260" w:type="dxa"/>
          </w:tcPr>
          <w:p w:rsidR="006E42CC" w:rsidRPr="00A76E1C" w:rsidRDefault="00A76E1C" w:rsidP="00A76E1C">
            <w:pPr>
              <w:jc w:val="both"/>
              <w:rPr>
                <w:sz w:val="24"/>
                <w:szCs w:val="24"/>
              </w:rPr>
            </w:pPr>
            <w:r w:rsidRPr="00A76E1C">
              <w:rPr>
                <w:sz w:val="24"/>
                <w:szCs w:val="24"/>
              </w:rPr>
              <w:t>обоснование необходимости привлечения средств местного бюджета для реализации инвестиционного проекта и (или) подготовки проектной документации и проведения инженерных изысканий, выполняемых для подготовки такой проектной документации, в связи с осуществлением соответствующими государственными и муниципальными органами полномочий, отнесенных к предмету их ведения</w:t>
            </w:r>
          </w:p>
        </w:tc>
      </w:tr>
      <w:tr w:rsidR="006E42CC" w:rsidTr="00671F42">
        <w:tc>
          <w:tcPr>
            <w:tcW w:w="594" w:type="dxa"/>
          </w:tcPr>
          <w:p w:rsidR="006E42CC" w:rsidRDefault="006E42CC" w:rsidP="00054EAE">
            <w:pPr>
              <w:jc w:val="center"/>
            </w:pPr>
            <w:r>
              <w:t>4</w:t>
            </w:r>
          </w:p>
        </w:tc>
        <w:tc>
          <w:tcPr>
            <w:tcW w:w="3483" w:type="dxa"/>
          </w:tcPr>
          <w:p w:rsidR="006E42CC" w:rsidRPr="00A76E1C" w:rsidRDefault="00A76E1C" w:rsidP="00A76E1C">
            <w:pPr>
              <w:jc w:val="both"/>
              <w:rPr>
                <w:sz w:val="24"/>
                <w:szCs w:val="24"/>
              </w:rPr>
            </w:pPr>
            <w:r w:rsidRPr="00A76E1C">
              <w:rPr>
                <w:sz w:val="24"/>
                <w:szCs w:val="24"/>
              </w:rPr>
              <w:t xml:space="preserve">Отсутствие в достаточном объеме замещающей продукции (работ и услуг), </w:t>
            </w:r>
            <w:r w:rsidRPr="00A76E1C">
              <w:rPr>
                <w:sz w:val="24"/>
                <w:szCs w:val="24"/>
              </w:rPr>
              <w:lastRenderedPageBreak/>
              <w:t>производимой иными организациями</w:t>
            </w:r>
          </w:p>
        </w:tc>
        <w:tc>
          <w:tcPr>
            <w:tcW w:w="1418" w:type="dxa"/>
          </w:tcPr>
          <w:p w:rsidR="00A76E1C" w:rsidRPr="00925168" w:rsidRDefault="00A76E1C" w:rsidP="00A76E1C">
            <w:pPr>
              <w:jc w:val="center"/>
              <w:rPr>
                <w:sz w:val="24"/>
                <w:szCs w:val="24"/>
              </w:rPr>
            </w:pPr>
            <w:r w:rsidRPr="00925168">
              <w:rPr>
                <w:sz w:val="24"/>
                <w:szCs w:val="24"/>
              </w:rPr>
              <w:lastRenderedPageBreak/>
              <w:t>1</w:t>
            </w:r>
          </w:p>
          <w:p w:rsidR="006E42CC" w:rsidRDefault="00A76E1C" w:rsidP="00A76E1C">
            <w:pPr>
              <w:jc w:val="center"/>
            </w:pPr>
            <w:r w:rsidRPr="0092516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E42CC" w:rsidRDefault="006E42CC" w:rsidP="00054EAE">
            <w:pPr>
              <w:jc w:val="center"/>
            </w:pPr>
          </w:p>
        </w:tc>
        <w:tc>
          <w:tcPr>
            <w:tcW w:w="4394" w:type="dxa"/>
          </w:tcPr>
          <w:p w:rsidR="006E42CC" w:rsidRPr="00A76E1C" w:rsidRDefault="00A76E1C" w:rsidP="00A76E1C">
            <w:pPr>
              <w:jc w:val="both"/>
              <w:rPr>
                <w:sz w:val="24"/>
                <w:szCs w:val="24"/>
              </w:rPr>
            </w:pPr>
            <w:r w:rsidRPr="00A76E1C">
              <w:rPr>
                <w:sz w:val="24"/>
                <w:szCs w:val="24"/>
              </w:rPr>
              <w:t xml:space="preserve">балл, равный 1, присваивается в случае, если в рамках проекта предполагается: - производство замещающей продукции </w:t>
            </w:r>
            <w:r w:rsidRPr="00A76E1C">
              <w:rPr>
                <w:sz w:val="24"/>
                <w:szCs w:val="24"/>
              </w:rPr>
              <w:lastRenderedPageBreak/>
              <w:t>(работ, услуг) отсутствует; - производство продукции (работ и услуг), спрос на которую с учетом производства замещающей продукции удовлетворяется не в полном объеме</w:t>
            </w:r>
          </w:p>
        </w:tc>
        <w:tc>
          <w:tcPr>
            <w:tcW w:w="3260" w:type="dxa"/>
          </w:tcPr>
          <w:p w:rsidR="006E42CC" w:rsidRPr="00A76E1C" w:rsidRDefault="00A76E1C" w:rsidP="00A76E1C">
            <w:pPr>
              <w:jc w:val="both"/>
              <w:rPr>
                <w:sz w:val="24"/>
                <w:szCs w:val="24"/>
              </w:rPr>
            </w:pPr>
            <w:r w:rsidRPr="00A76E1C">
              <w:rPr>
                <w:sz w:val="24"/>
                <w:szCs w:val="24"/>
              </w:rPr>
              <w:lastRenderedPageBreak/>
              <w:t xml:space="preserve">обоснование спроса (потребности) на продукцию (услуги), создаваемые в </w:t>
            </w:r>
            <w:r w:rsidRPr="00A76E1C">
              <w:rPr>
                <w:sz w:val="24"/>
                <w:szCs w:val="24"/>
              </w:rPr>
              <w:lastRenderedPageBreak/>
              <w:t>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 с учетом сведений об объемах, наименовании, производителях аналогичной и замещающей продукции (работ и услуг)</w:t>
            </w:r>
          </w:p>
        </w:tc>
      </w:tr>
      <w:tr w:rsidR="006E42CC" w:rsidTr="00671F42">
        <w:tc>
          <w:tcPr>
            <w:tcW w:w="594" w:type="dxa"/>
          </w:tcPr>
          <w:p w:rsidR="006E42CC" w:rsidRDefault="006E42CC" w:rsidP="00054EAE">
            <w:pPr>
              <w:jc w:val="center"/>
            </w:pPr>
            <w:r>
              <w:lastRenderedPageBreak/>
              <w:t>5</w:t>
            </w:r>
          </w:p>
        </w:tc>
        <w:tc>
          <w:tcPr>
            <w:tcW w:w="3483" w:type="dxa"/>
          </w:tcPr>
          <w:p w:rsidR="006E42CC" w:rsidRPr="005477C3" w:rsidRDefault="00A76E1C" w:rsidP="005477C3">
            <w:pPr>
              <w:jc w:val="both"/>
              <w:rPr>
                <w:sz w:val="24"/>
                <w:szCs w:val="24"/>
              </w:rPr>
            </w:pPr>
            <w:r w:rsidRPr="005477C3">
              <w:rPr>
                <w:sz w:val="24"/>
                <w:szCs w:val="24"/>
              </w:rPr>
              <w:t>Целесообразность использования при реализации инвестиционного проекта дорогостоящих строительных</w:t>
            </w:r>
            <w:r w:rsidR="005477C3" w:rsidRPr="005477C3">
              <w:rPr>
                <w:sz w:val="24"/>
                <w:szCs w:val="24"/>
              </w:rPr>
              <w:t xml:space="preserve"> материалов, художественных изделий для отделки интерьеров и фасада, машин и оборудования</w:t>
            </w:r>
          </w:p>
        </w:tc>
        <w:tc>
          <w:tcPr>
            <w:tcW w:w="1418" w:type="dxa"/>
          </w:tcPr>
          <w:p w:rsidR="00A76E1C" w:rsidRPr="00A76E1C" w:rsidRDefault="00A76E1C" w:rsidP="00054EAE">
            <w:pPr>
              <w:jc w:val="center"/>
              <w:rPr>
                <w:sz w:val="24"/>
                <w:szCs w:val="24"/>
              </w:rPr>
            </w:pPr>
            <w:r w:rsidRPr="00A76E1C">
              <w:rPr>
                <w:sz w:val="24"/>
                <w:szCs w:val="24"/>
              </w:rPr>
              <w:t xml:space="preserve">1 </w:t>
            </w:r>
          </w:p>
          <w:p w:rsidR="00A76E1C" w:rsidRDefault="00A76E1C" w:rsidP="00054EAE">
            <w:pPr>
              <w:jc w:val="center"/>
              <w:rPr>
                <w:sz w:val="24"/>
                <w:szCs w:val="24"/>
              </w:rPr>
            </w:pPr>
            <w:r w:rsidRPr="00A76E1C">
              <w:rPr>
                <w:sz w:val="24"/>
                <w:szCs w:val="24"/>
              </w:rPr>
              <w:t xml:space="preserve">0 </w:t>
            </w:r>
          </w:p>
          <w:p w:rsidR="006E42CC" w:rsidRDefault="00A76E1C" w:rsidP="00A76E1C">
            <w:r w:rsidRPr="00A76E1C">
              <w:rPr>
                <w:sz w:val="24"/>
                <w:szCs w:val="24"/>
              </w:rPr>
              <w:t>«критери</w:t>
            </w:r>
            <w:r>
              <w:rPr>
                <w:sz w:val="24"/>
                <w:szCs w:val="24"/>
              </w:rPr>
              <w:t>й</w:t>
            </w:r>
            <w:r w:rsidRPr="00A76E1C">
              <w:rPr>
                <w:sz w:val="24"/>
                <w:szCs w:val="24"/>
              </w:rPr>
              <w:t xml:space="preserve"> не применим»</w:t>
            </w:r>
          </w:p>
        </w:tc>
        <w:tc>
          <w:tcPr>
            <w:tcW w:w="1843" w:type="dxa"/>
          </w:tcPr>
          <w:p w:rsidR="006E42CC" w:rsidRDefault="006E42CC" w:rsidP="00054EAE">
            <w:pPr>
              <w:jc w:val="center"/>
            </w:pPr>
          </w:p>
        </w:tc>
        <w:tc>
          <w:tcPr>
            <w:tcW w:w="4394" w:type="dxa"/>
          </w:tcPr>
          <w:p w:rsidR="005477C3" w:rsidRDefault="005477C3" w:rsidP="005477C3">
            <w:pPr>
              <w:jc w:val="both"/>
              <w:rPr>
                <w:sz w:val="24"/>
                <w:szCs w:val="24"/>
              </w:rPr>
            </w:pPr>
            <w:r w:rsidRPr="005477C3">
              <w:rPr>
                <w:sz w:val="24"/>
                <w:szCs w:val="24"/>
              </w:rPr>
              <w:t xml:space="preserve">использование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 признается обоснованным (балл, равный 1), если: </w:t>
            </w:r>
          </w:p>
          <w:p w:rsidR="005477C3" w:rsidRDefault="005477C3" w:rsidP="005477C3">
            <w:pPr>
              <w:jc w:val="both"/>
              <w:rPr>
                <w:sz w:val="24"/>
                <w:szCs w:val="24"/>
              </w:rPr>
            </w:pPr>
            <w:r w:rsidRPr="005477C3">
              <w:rPr>
                <w:sz w:val="24"/>
                <w:szCs w:val="24"/>
              </w:rPr>
              <w:t>- заявителем обоснована невозможность</w:t>
            </w:r>
            <w:r>
              <w:rPr>
                <w:sz w:val="24"/>
                <w:szCs w:val="24"/>
              </w:rPr>
              <w:t xml:space="preserve"> </w:t>
            </w:r>
            <w:r w:rsidRPr="005477C3">
              <w:rPr>
                <w:sz w:val="24"/>
                <w:szCs w:val="24"/>
              </w:rPr>
              <w:t xml:space="preserve">достижения цели и результатов реализации проекта без использования дорогостоящих строительных материалов, художественных изделий для отделки интерьеров и фасада, машин и оборудования; </w:t>
            </w:r>
          </w:p>
          <w:p w:rsidR="005477C3" w:rsidRDefault="005477C3" w:rsidP="005477C3">
            <w:pPr>
              <w:jc w:val="both"/>
              <w:rPr>
                <w:sz w:val="24"/>
                <w:szCs w:val="24"/>
              </w:rPr>
            </w:pPr>
            <w:r w:rsidRPr="005477C3">
              <w:rPr>
                <w:sz w:val="24"/>
                <w:szCs w:val="24"/>
              </w:rPr>
              <w:t xml:space="preserve">- отношение сметной стоимости объекта капитального строительства к планируемой мощности объекта не более чем на 5 процентов превышает значение соответствующего показателя по проекту-аналогу; </w:t>
            </w:r>
          </w:p>
          <w:p w:rsidR="005477C3" w:rsidRDefault="005477C3" w:rsidP="005477C3">
            <w:pPr>
              <w:jc w:val="both"/>
              <w:rPr>
                <w:sz w:val="24"/>
                <w:szCs w:val="24"/>
              </w:rPr>
            </w:pPr>
            <w:r w:rsidRPr="005477C3">
              <w:rPr>
                <w:sz w:val="24"/>
                <w:szCs w:val="24"/>
              </w:rPr>
              <w:t xml:space="preserve">- отношение сметной стоимости объекта </w:t>
            </w:r>
            <w:r w:rsidRPr="005477C3">
              <w:rPr>
                <w:sz w:val="24"/>
                <w:szCs w:val="24"/>
              </w:rPr>
              <w:lastRenderedPageBreak/>
              <w:t>капитального строительства к общей площади объекта капитального строительства (кв. м) не более чем на 5 процентов превышает значение соответствующего показателя по проект</w:t>
            </w:r>
            <w:proofErr w:type="gramStart"/>
            <w:r w:rsidRPr="005477C3">
              <w:rPr>
                <w:sz w:val="24"/>
                <w:szCs w:val="24"/>
              </w:rPr>
              <w:t>у-</w:t>
            </w:r>
            <w:proofErr w:type="gramEnd"/>
            <w:r w:rsidRPr="005477C3">
              <w:rPr>
                <w:sz w:val="24"/>
                <w:szCs w:val="24"/>
              </w:rPr>
              <w:t xml:space="preserve"> аналогу. </w:t>
            </w:r>
          </w:p>
          <w:p w:rsidR="006E42CC" w:rsidRPr="005477C3" w:rsidRDefault="005477C3" w:rsidP="005477C3">
            <w:pPr>
              <w:jc w:val="both"/>
              <w:rPr>
                <w:sz w:val="24"/>
                <w:szCs w:val="24"/>
              </w:rPr>
            </w:pPr>
            <w:r w:rsidRPr="005477C3">
              <w:rPr>
                <w:sz w:val="24"/>
                <w:szCs w:val="24"/>
              </w:rPr>
              <w:t>Критерий не применим к инвестиционным проектам, не использующим дорогостоящие строительные материалы, художественные изделия для отделки интерьеров и фасада, машины и оборудование</w:t>
            </w:r>
          </w:p>
        </w:tc>
        <w:tc>
          <w:tcPr>
            <w:tcW w:w="3260" w:type="dxa"/>
          </w:tcPr>
          <w:p w:rsidR="006E42CC" w:rsidRPr="005477C3" w:rsidRDefault="005477C3" w:rsidP="005477C3">
            <w:pPr>
              <w:jc w:val="both"/>
              <w:rPr>
                <w:sz w:val="24"/>
                <w:szCs w:val="24"/>
              </w:rPr>
            </w:pPr>
            <w:r w:rsidRPr="005477C3">
              <w:rPr>
                <w:sz w:val="24"/>
                <w:szCs w:val="24"/>
              </w:rPr>
              <w:lastRenderedPageBreak/>
              <w:t>обоснование использования при реализации инвестиционного проекта дорогостоящих строительных материалов, художественных изделий для отделки интерьеров и фасада и (или) импортных машин и оборудования</w:t>
            </w:r>
          </w:p>
        </w:tc>
      </w:tr>
      <w:tr w:rsidR="005477C3" w:rsidTr="00671F42">
        <w:tc>
          <w:tcPr>
            <w:tcW w:w="594" w:type="dxa"/>
          </w:tcPr>
          <w:p w:rsidR="005477C3" w:rsidRDefault="005477C3" w:rsidP="00054EAE">
            <w:pPr>
              <w:jc w:val="center"/>
            </w:pPr>
            <w:r>
              <w:lastRenderedPageBreak/>
              <w:t>6</w:t>
            </w:r>
          </w:p>
        </w:tc>
        <w:tc>
          <w:tcPr>
            <w:tcW w:w="3483" w:type="dxa"/>
          </w:tcPr>
          <w:p w:rsidR="005477C3" w:rsidRPr="005477C3" w:rsidRDefault="005477C3" w:rsidP="005477C3">
            <w:pPr>
              <w:jc w:val="both"/>
              <w:rPr>
                <w:sz w:val="24"/>
                <w:szCs w:val="24"/>
              </w:rPr>
            </w:pPr>
            <w:r w:rsidRPr="005477C3">
              <w:rPr>
                <w:sz w:val="24"/>
                <w:szCs w:val="24"/>
              </w:rPr>
              <w:t>Наличие положительного заключения государственной экспертизы проектной документации и результатов инженерных изысканий</w:t>
            </w:r>
          </w:p>
        </w:tc>
        <w:tc>
          <w:tcPr>
            <w:tcW w:w="1418" w:type="dxa"/>
          </w:tcPr>
          <w:p w:rsidR="005477C3" w:rsidRPr="00A76E1C" w:rsidRDefault="005477C3" w:rsidP="005477C3">
            <w:pPr>
              <w:jc w:val="center"/>
              <w:rPr>
                <w:sz w:val="24"/>
                <w:szCs w:val="24"/>
              </w:rPr>
            </w:pPr>
            <w:r w:rsidRPr="00A76E1C">
              <w:rPr>
                <w:sz w:val="24"/>
                <w:szCs w:val="24"/>
              </w:rPr>
              <w:t xml:space="preserve">1 </w:t>
            </w:r>
          </w:p>
          <w:p w:rsidR="005477C3" w:rsidRDefault="005477C3" w:rsidP="005477C3">
            <w:pPr>
              <w:jc w:val="center"/>
              <w:rPr>
                <w:sz w:val="24"/>
                <w:szCs w:val="24"/>
              </w:rPr>
            </w:pPr>
            <w:r w:rsidRPr="00A76E1C">
              <w:rPr>
                <w:sz w:val="24"/>
                <w:szCs w:val="24"/>
              </w:rPr>
              <w:t xml:space="preserve">0 </w:t>
            </w:r>
          </w:p>
          <w:p w:rsidR="005477C3" w:rsidRPr="00A76E1C" w:rsidRDefault="005477C3" w:rsidP="005477C3">
            <w:pPr>
              <w:jc w:val="center"/>
              <w:rPr>
                <w:sz w:val="24"/>
                <w:szCs w:val="24"/>
              </w:rPr>
            </w:pPr>
            <w:r w:rsidRPr="00A76E1C">
              <w:rPr>
                <w:sz w:val="24"/>
                <w:szCs w:val="24"/>
              </w:rPr>
              <w:t>«критери</w:t>
            </w:r>
            <w:r>
              <w:rPr>
                <w:sz w:val="24"/>
                <w:szCs w:val="24"/>
              </w:rPr>
              <w:t>й</w:t>
            </w:r>
            <w:r w:rsidRPr="00A76E1C">
              <w:rPr>
                <w:sz w:val="24"/>
                <w:szCs w:val="24"/>
              </w:rPr>
              <w:t xml:space="preserve"> не применим»</w:t>
            </w:r>
          </w:p>
        </w:tc>
        <w:tc>
          <w:tcPr>
            <w:tcW w:w="1843" w:type="dxa"/>
          </w:tcPr>
          <w:p w:rsidR="005477C3" w:rsidRDefault="005477C3" w:rsidP="00054EAE">
            <w:pPr>
              <w:jc w:val="center"/>
            </w:pPr>
          </w:p>
        </w:tc>
        <w:tc>
          <w:tcPr>
            <w:tcW w:w="4394" w:type="dxa"/>
          </w:tcPr>
          <w:p w:rsidR="005477C3" w:rsidRPr="005477C3" w:rsidRDefault="005477C3" w:rsidP="005477C3">
            <w:pPr>
              <w:jc w:val="both"/>
              <w:rPr>
                <w:sz w:val="24"/>
                <w:szCs w:val="24"/>
              </w:rPr>
            </w:pPr>
            <w:r w:rsidRPr="005477C3">
              <w:rPr>
                <w:sz w:val="24"/>
                <w:szCs w:val="24"/>
              </w:rPr>
              <w:t xml:space="preserve">подтверждением соответствия инвестиционного проекта указанному критерию (балл, равный 1) являются: </w:t>
            </w:r>
          </w:p>
          <w:p w:rsidR="005477C3" w:rsidRPr="005477C3" w:rsidRDefault="005477C3" w:rsidP="005477C3">
            <w:pPr>
              <w:jc w:val="both"/>
              <w:rPr>
                <w:sz w:val="24"/>
                <w:szCs w:val="24"/>
              </w:rPr>
            </w:pPr>
            <w:r w:rsidRPr="005477C3">
              <w:rPr>
                <w:sz w:val="24"/>
                <w:szCs w:val="24"/>
              </w:rPr>
              <w:t xml:space="preserve">- для инвестиционных проектов, проектная документация которых разработана и утверждена застройщиком (заказчиком), </w:t>
            </w:r>
          </w:p>
          <w:p w:rsidR="005477C3" w:rsidRDefault="005477C3" w:rsidP="005477C3">
            <w:pPr>
              <w:jc w:val="both"/>
              <w:rPr>
                <w:sz w:val="24"/>
                <w:szCs w:val="24"/>
              </w:rPr>
            </w:pPr>
            <w:r w:rsidRPr="005477C3">
              <w:rPr>
                <w:sz w:val="24"/>
                <w:szCs w:val="24"/>
              </w:rPr>
              <w:t>- наличие в представленных заявителем документах копии положительного заключения государственной экспертизы проектной документации и 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5477C3">
              <w:rPr>
                <w:sz w:val="24"/>
                <w:szCs w:val="24"/>
              </w:rPr>
              <w:t xml:space="preserve">инженерных изысканий (если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Федерации); </w:t>
            </w:r>
          </w:p>
          <w:p w:rsidR="005477C3" w:rsidRDefault="005477C3" w:rsidP="005477C3">
            <w:pPr>
              <w:jc w:val="both"/>
              <w:rPr>
                <w:sz w:val="24"/>
                <w:szCs w:val="24"/>
              </w:rPr>
            </w:pPr>
            <w:r w:rsidRPr="005477C3">
              <w:rPr>
                <w:sz w:val="24"/>
                <w:szCs w:val="24"/>
              </w:rPr>
              <w:t xml:space="preserve">- указанный заявителем номер подпункта и пункта статьи 49 Градостроительного кодекса </w:t>
            </w:r>
            <w:r w:rsidRPr="005477C3">
              <w:rPr>
                <w:sz w:val="24"/>
                <w:szCs w:val="24"/>
              </w:rPr>
              <w:lastRenderedPageBreak/>
              <w:t xml:space="preserve">Российской Федерации, в соответствии с которым государственная экспертиза проектной документации либо проектная документация предполагаемого объекта капитального строительства не проводится. </w:t>
            </w:r>
          </w:p>
          <w:p w:rsidR="005477C3" w:rsidRPr="005477C3" w:rsidRDefault="005477C3" w:rsidP="005477C3">
            <w:pPr>
              <w:jc w:val="both"/>
              <w:rPr>
                <w:sz w:val="24"/>
                <w:szCs w:val="24"/>
              </w:rPr>
            </w:pPr>
            <w:r w:rsidRPr="005477C3">
              <w:rPr>
                <w:sz w:val="24"/>
                <w:szCs w:val="24"/>
              </w:rPr>
              <w:t>Критерий не применим к инвестиционным проектам, по которым планируется предоставление средств местного бюджета на подготовку проектной документации либо проектная документация будет разработана без использования средств местного бюджета</w:t>
            </w:r>
          </w:p>
        </w:tc>
        <w:tc>
          <w:tcPr>
            <w:tcW w:w="3260" w:type="dxa"/>
          </w:tcPr>
          <w:p w:rsidR="005477C3" w:rsidRPr="005477C3" w:rsidRDefault="005477C3" w:rsidP="005477C3">
            <w:pPr>
              <w:jc w:val="both"/>
              <w:rPr>
                <w:sz w:val="24"/>
                <w:szCs w:val="24"/>
              </w:rPr>
            </w:pPr>
            <w:r w:rsidRPr="005477C3">
              <w:rPr>
                <w:sz w:val="24"/>
                <w:szCs w:val="24"/>
              </w:rPr>
              <w:lastRenderedPageBreak/>
              <w:t>1) копия положительного заключения государственной экспертизы проектной документации и результатов инженерных изысканий (в случае ее необходимости согласно законодательству Российской Федерации). 2) в случае, если проведение государственной экспертизы проектной документации не требуется: - ссылка на соответствующие пункты статьи 49 Градостроительного кодекса Российской Федерации;</w:t>
            </w:r>
          </w:p>
        </w:tc>
      </w:tr>
      <w:tr w:rsidR="005477C3" w:rsidTr="00C82CA4">
        <w:tc>
          <w:tcPr>
            <w:tcW w:w="594" w:type="dxa"/>
          </w:tcPr>
          <w:p w:rsidR="005477C3" w:rsidRDefault="005477C3" w:rsidP="00054EAE">
            <w:pPr>
              <w:jc w:val="center"/>
            </w:pPr>
            <w:r>
              <w:lastRenderedPageBreak/>
              <w:t>7</w:t>
            </w:r>
          </w:p>
        </w:tc>
        <w:tc>
          <w:tcPr>
            <w:tcW w:w="3483" w:type="dxa"/>
          </w:tcPr>
          <w:p w:rsidR="005477C3" w:rsidRPr="005477C3" w:rsidRDefault="005477C3" w:rsidP="005477C3">
            <w:pPr>
              <w:jc w:val="both"/>
              <w:rPr>
                <w:sz w:val="24"/>
                <w:szCs w:val="24"/>
              </w:rPr>
            </w:pPr>
            <w:r>
              <w:t>К</w:t>
            </w:r>
            <w:proofErr w:type="gramStart"/>
            <w:r w:rsidRPr="005477C3">
              <w:rPr>
                <w:vertAlign w:val="subscript"/>
              </w:rPr>
              <w:t>1</w:t>
            </w:r>
            <w:proofErr w:type="gramEnd"/>
            <w:r>
              <w:t xml:space="preserve"> = 7</w:t>
            </w:r>
          </w:p>
        </w:tc>
        <w:tc>
          <w:tcPr>
            <w:tcW w:w="1418" w:type="dxa"/>
          </w:tcPr>
          <w:p w:rsidR="005477C3" w:rsidRPr="00A76E1C" w:rsidRDefault="005477C3" w:rsidP="00054EAE">
            <w:pPr>
              <w:jc w:val="center"/>
              <w:rPr>
                <w:sz w:val="24"/>
                <w:szCs w:val="24"/>
              </w:rPr>
            </w:pPr>
            <w:r>
              <w:t>К</w:t>
            </w:r>
            <w:r w:rsidRPr="005477C3">
              <w:rPr>
                <w:vertAlign w:val="subscript"/>
              </w:rPr>
              <w:t>1НП</w:t>
            </w:r>
            <w:r>
              <w:t xml:space="preserve"> =</w:t>
            </w:r>
          </w:p>
        </w:tc>
        <w:tc>
          <w:tcPr>
            <w:tcW w:w="9497" w:type="dxa"/>
            <w:gridSpan w:val="3"/>
          </w:tcPr>
          <w:p w:rsidR="005477C3" w:rsidRPr="005477C3" w:rsidRDefault="005477C3" w:rsidP="005477C3">
            <w:pPr>
              <w:rPr>
                <w:sz w:val="24"/>
                <w:szCs w:val="24"/>
                <w:vertAlign w:val="subscript"/>
              </w:rPr>
            </w:pPr>
            <w:r>
              <w:t xml:space="preserve">   </w:t>
            </w:r>
            <w:r>
              <w:rPr>
                <w:sz w:val="24"/>
                <w:szCs w:val="24"/>
                <w:vertAlign w:val="subscript"/>
              </w:rPr>
              <w:t>К</w:t>
            </w:r>
            <w:proofErr w:type="gramStart"/>
            <w:r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  <w:p w:rsidR="005477C3" w:rsidRDefault="005477C3" w:rsidP="005477C3">
            <w:r>
              <w:t xml:space="preserve">  </w:t>
            </w:r>
            <w:r>
              <w:sym w:font="Symbol" w:char="F0E5"/>
            </w:r>
            <w:r>
              <w:rPr>
                <w:lang w:val="en-US"/>
              </w:rPr>
              <w:t xml:space="preserve"> </w:t>
            </w:r>
            <w:r>
              <w:t>б</w:t>
            </w:r>
            <w:r w:rsidRPr="005477C3">
              <w:rPr>
                <w:vertAlign w:val="subscript"/>
                <w:lang w:val="en-US"/>
              </w:rPr>
              <w:t>1i</w:t>
            </w:r>
            <w:r>
              <w:sym w:font="Symbol" w:char="F03D"/>
            </w:r>
            <w:r>
              <w:t xml:space="preserve"> </w:t>
            </w:r>
          </w:p>
          <w:p w:rsidR="005477C3" w:rsidRPr="005477C3" w:rsidRDefault="005477C3" w:rsidP="005477C3">
            <w:pPr>
              <w:jc w:val="both"/>
              <w:rPr>
                <w:sz w:val="24"/>
                <w:szCs w:val="24"/>
              </w:rPr>
            </w:pPr>
            <w:r>
              <w:t xml:space="preserve">  </w:t>
            </w:r>
            <w:proofErr w:type="spellStart"/>
            <w:r w:rsidRPr="005477C3">
              <w:rPr>
                <w:sz w:val="24"/>
                <w:szCs w:val="24"/>
                <w:vertAlign w:val="superscript"/>
                <w:lang w:val="en-US"/>
              </w:rPr>
              <w:t>i</w:t>
            </w:r>
            <w:proofErr w:type="spellEnd"/>
            <w:r w:rsidRPr="005477C3">
              <w:rPr>
                <w:sz w:val="24"/>
                <w:szCs w:val="24"/>
                <w:vertAlign w:val="superscript"/>
              </w:rPr>
              <w:t>=1</w:t>
            </w:r>
          </w:p>
        </w:tc>
      </w:tr>
      <w:tr w:rsidR="005477C3" w:rsidTr="00C82CA4">
        <w:tc>
          <w:tcPr>
            <w:tcW w:w="594" w:type="dxa"/>
          </w:tcPr>
          <w:p w:rsidR="005477C3" w:rsidRDefault="005477C3" w:rsidP="00054EAE">
            <w:pPr>
              <w:jc w:val="center"/>
            </w:pPr>
            <w:r>
              <w:t>8</w:t>
            </w:r>
          </w:p>
        </w:tc>
        <w:tc>
          <w:tcPr>
            <w:tcW w:w="3483" w:type="dxa"/>
          </w:tcPr>
          <w:p w:rsidR="005477C3" w:rsidRPr="005477C3" w:rsidRDefault="005477C3" w:rsidP="005477C3">
            <w:pPr>
              <w:jc w:val="both"/>
              <w:rPr>
                <w:sz w:val="24"/>
                <w:szCs w:val="24"/>
              </w:rPr>
            </w:pPr>
            <w:r w:rsidRPr="005477C3">
              <w:rPr>
                <w:sz w:val="24"/>
                <w:szCs w:val="24"/>
              </w:rPr>
              <w:t>Оценка эффективности использования средств местного бюджета, направляемых на капитальные вложения, на основе качественных критериев, Ч</w:t>
            </w:r>
            <w:proofErr w:type="gramStart"/>
            <w:r w:rsidRPr="005477C3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</w:tcPr>
          <w:p w:rsidR="005477C3" w:rsidRPr="00A76E1C" w:rsidRDefault="005477C3" w:rsidP="00054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3"/>
          </w:tcPr>
          <w:p w:rsidR="00671F42" w:rsidRPr="00671F42" w:rsidRDefault="00671F42" w:rsidP="00671F42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 xml:space="preserve">                                                        </w:t>
            </w:r>
            <w:r>
              <w:rPr>
                <w:sz w:val="24"/>
                <w:szCs w:val="24"/>
                <w:vertAlign w:val="subscript"/>
              </w:rPr>
              <w:t>К</w:t>
            </w:r>
            <w:proofErr w:type="gramStart"/>
            <w:r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  <w:p w:rsidR="005477C3" w:rsidRDefault="005477C3" w:rsidP="005477C3">
            <w:pPr>
              <w:jc w:val="center"/>
              <w:rPr>
                <w:sz w:val="24"/>
                <w:szCs w:val="24"/>
              </w:rPr>
            </w:pPr>
            <w:r w:rsidRPr="005477C3">
              <w:rPr>
                <w:sz w:val="24"/>
                <w:szCs w:val="24"/>
              </w:rPr>
              <w:t>Ч</w:t>
            </w:r>
            <w:r w:rsidRPr="005477C3">
              <w:rPr>
                <w:sz w:val="24"/>
                <w:szCs w:val="24"/>
                <w:vertAlign w:val="subscript"/>
              </w:rPr>
              <w:t>1</w:t>
            </w:r>
            <w:r w:rsidRPr="005477C3">
              <w:rPr>
                <w:sz w:val="24"/>
                <w:szCs w:val="24"/>
              </w:rPr>
              <w:t>=</w:t>
            </w:r>
            <w:r w:rsidRPr="005477C3">
              <w:rPr>
                <w:sz w:val="24"/>
                <w:szCs w:val="24"/>
              </w:rPr>
              <w:sym w:font="Symbol" w:char="F0E5"/>
            </w:r>
            <w:r w:rsidRPr="005477C3">
              <w:rPr>
                <w:sz w:val="24"/>
                <w:szCs w:val="24"/>
                <w:vertAlign w:val="subscript"/>
              </w:rPr>
              <w:t>б1</w:t>
            </w:r>
            <w:proofErr w:type="spellStart"/>
            <w:r w:rsidRPr="005477C3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5477C3">
              <w:rPr>
                <w:sz w:val="24"/>
                <w:szCs w:val="24"/>
              </w:rPr>
              <w:t xml:space="preserve"> *100%/</w:t>
            </w:r>
            <w:proofErr w:type="gramStart"/>
            <w:r w:rsidRPr="005477C3">
              <w:rPr>
                <w:sz w:val="24"/>
                <w:szCs w:val="24"/>
              </w:rPr>
              <w:t xml:space="preserve">( </w:t>
            </w:r>
            <w:proofErr w:type="gramEnd"/>
            <w:r w:rsidRPr="005477C3">
              <w:rPr>
                <w:sz w:val="24"/>
                <w:szCs w:val="24"/>
              </w:rPr>
              <w:t>К</w:t>
            </w:r>
            <w:r w:rsidRPr="005477C3">
              <w:rPr>
                <w:sz w:val="24"/>
                <w:szCs w:val="24"/>
                <w:vertAlign w:val="subscript"/>
              </w:rPr>
              <w:t>1</w:t>
            </w:r>
            <w:r w:rsidRPr="005477C3">
              <w:rPr>
                <w:sz w:val="24"/>
                <w:szCs w:val="24"/>
              </w:rPr>
              <w:t>-К</w:t>
            </w:r>
            <w:r w:rsidRPr="005477C3">
              <w:rPr>
                <w:sz w:val="24"/>
                <w:szCs w:val="24"/>
                <w:vertAlign w:val="subscript"/>
              </w:rPr>
              <w:t>1МП</w:t>
            </w:r>
            <w:r w:rsidRPr="005477C3">
              <w:rPr>
                <w:sz w:val="24"/>
                <w:szCs w:val="24"/>
              </w:rPr>
              <w:t>)</w:t>
            </w:r>
          </w:p>
          <w:p w:rsidR="00671F42" w:rsidRDefault="00671F42" w:rsidP="0067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</w:t>
            </w:r>
            <w:proofErr w:type="spellStart"/>
            <w:r w:rsidRPr="005477C3">
              <w:rPr>
                <w:sz w:val="24"/>
                <w:szCs w:val="24"/>
                <w:vertAlign w:val="superscript"/>
                <w:lang w:val="en-US"/>
              </w:rPr>
              <w:t>i</w:t>
            </w:r>
            <w:proofErr w:type="spellEnd"/>
            <w:r w:rsidRPr="005477C3">
              <w:rPr>
                <w:sz w:val="24"/>
                <w:szCs w:val="24"/>
                <w:vertAlign w:val="superscript"/>
              </w:rPr>
              <w:t>=1</w:t>
            </w:r>
          </w:p>
          <w:p w:rsidR="00671F42" w:rsidRPr="005477C3" w:rsidRDefault="00671F42" w:rsidP="005477C3">
            <w:pPr>
              <w:jc w:val="center"/>
              <w:rPr>
                <w:sz w:val="24"/>
                <w:szCs w:val="24"/>
              </w:rPr>
            </w:pPr>
          </w:p>
          <w:p w:rsidR="005477C3" w:rsidRPr="005477C3" w:rsidRDefault="005477C3" w:rsidP="005477C3">
            <w:pPr>
              <w:jc w:val="both"/>
              <w:rPr>
                <w:sz w:val="24"/>
                <w:szCs w:val="24"/>
              </w:rPr>
            </w:pPr>
          </w:p>
        </w:tc>
      </w:tr>
    </w:tbl>
    <w:p w:rsidR="006E42CC" w:rsidRDefault="006E42CC" w:rsidP="00054EAE">
      <w:pPr>
        <w:ind w:firstLine="708"/>
        <w:jc w:val="center"/>
      </w:pPr>
    </w:p>
    <w:p w:rsidR="00671F42" w:rsidRDefault="00671F42" w:rsidP="00054EAE">
      <w:pPr>
        <w:ind w:firstLine="708"/>
        <w:jc w:val="center"/>
      </w:pPr>
    </w:p>
    <w:p w:rsidR="00671F42" w:rsidRDefault="00671F42" w:rsidP="00054EAE">
      <w:pPr>
        <w:ind w:firstLine="708"/>
        <w:jc w:val="center"/>
      </w:pPr>
      <w:r>
        <w:t>Таблица 2. Оценка соответствия инвестиционного проекта количественным критериям</w:t>
      </w:r>
    </w:p>
    <w:p w:rsidR="00671F42" w:rsidRDefault="00671F42" w:rsidP="00054EAE">
      <w:pPr>
        <w:ind w:firstLine="708"/>
        <w:jc w:val="center"/>
      </w:pPr>
    </w:p>
    <w:tbl>
      <w:tblPr>
        <w:tblStyle w:val="a5"/>
        <w:tblW w:w="14992" w:type="dxa"/>
        <w:tblLayout w:type="fixed"/>
        <w:tblLook w:val="04A0"/>
      </w:tblPr>
      <w:tblGrid>
        <w:gridCol w:w="540"/>
        <w:gridCol w:w="2913"/>
        <w:gridCol w:w="1475"/>
        <w:gridCol w:w="1701"/>
        <w:gridCol w:w="1559"/>
        <w:gridCol w:w="1701"/>
        <w:gridCol w:w="2933"/>
        <w:gridCol w:w="2170"/>
      </w:tblGrid>
      <w:tr w:rsidR="00671F42" w:rsidRPr="00671F42" w:rsidTr="00671F42">
        <w:tc>
          <w:tcPr>
            <w:tcW w:w="540" w:type="dxa"/>
          </w:tcPr>
          <w:p w:rsidR="00671F42" w:rsidRPr="00671F42" w:rsidRDefault="00671F42" w:rsidP="00054EAE">
            <w:pPr>
              <w:jc w:val="center"/>
              <w:rPr>
                <w:sz w:val="24"/>
                <w:szCs w:val="24"/>
              </w:rPr>
            </w:pPr>
            <w:r w:rsidRPr="00671F4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1F4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71F42">
              <w:rPr>
                <w:sz w:val="24"/>
                <w:szCs w:val="24"/>
              </w:rPr>
              <w:t>/</w:t>
            </w:r>
            <w:proofErr w:type="spellStart"/>
            <w:r w:rsidRPr="00671F4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3" w:type="dxa"/>
          </w:tcPr>
          <w:p w:rsidR="00671F42" w:rsidRPr="00671F42" w:rsidRDefault="00671F42" w:rsidP="00054EAE">
            <w:pPr>
              <w:jc w:val="center"/>
              <w:rPr>
                <w:sz w:val="24"/>
                <w:szCs w:val="24"/>
              </w:rPr>
            </w:pPr>
            <w:r w:rsidRPr="00671F42">
              <w:rPr>
                <w:sz w:val="24"/>
                <w:szCs w:val="24"/>
              </w:rPr>
              <w:t>Критерий</w:t>
            </w:r>
          </w:p>
        </w:tc>
        <w:tc>
          <w:tcPr>
            <w:tcW w:w="1475" w:type="dxa"/>
          </w:tcPr>
          <w:p w:rsidR="00671F42" w:rsidRPr="00671F42" w:rsidRDefault="00671F42" w:rsidP="00671F42">
            <w:pPr>
              <w:jc w:val="center"/>
              <w:rPr>
                <w:sz w:val="24"/>
                <w:szCs w:val="24"/>
              </w:rPr>
            </w:pPr>
            <w:r w:rsidRPr="00671F42">
              <w:rPr>
                <w:sz w:val="24"/>
                <w:szCs w:val="24"/>
              </w:rPr>
              <w:t>Допустимые баллы оценки</w:t>
            </w:r>
          </w:p>
        </w:tc>
        <w:tc>
          <w:tcPr>
            <w:tcW w:w="1701" w:type="dxa"/>
          </w:tcPr>
          <w:p w:rsidR="00671F42" w:rsidRPr="00671F42" w:rsidRDefault="00671F42" w:rsidP="00671F42">
            <w:pPr>
              <w:jc w:val="center"/>
              <w:rPr>
                <w:sz w:val="24"/>
                <w:szCs w:val="24"/>
              </w:rPr>
            </w:pPr>
            <w:r w:rsidRPr="00671F42">
              <w:rPr>
                <w:sz w:val="24"/>
                <w:szCs w:val="24"/>
              </w:rPr>
              <w:t>Балл оценки (б</w:t>
            </w:r>
            <w:r w:rsidRPr="00671F42">
              <w:rPr>
                <w:sz w:val="24"/>
                <w:szCs w:val="24"/>
                <w:vertAlign w:val="subscript"/>
              </w:rPr>
              <w:t xml:space="preserve">2 </w:t>
            </w:r>
            <w:proofErr w:type="spellStart"/>
            <w:r w:rsidRPr="00671F42">
              <w:rPr>
                <w:sz w:val="24"/>
                <w:szCs w:val="24"/>
                <w:vertAlign w:val="subscript"/>
              </w:rPr>
              <w:t>i</w:t>
            </w:r>
            <w:proofErr w:type="spellEnd"/>
            <w:proofErr w:type="gramStart"/>
            <w:r w:rsidRPr="00671F42">
              <w:rPr>
                <w:sz w:val="24"/>
                <w:szCs w:val="24"/>
                <w:vertAlign w:val="subscript"/>
              </w:rPr>
              <w:t xml:space="preserve"> </w:t>
            </w:r>
            <w:r w:rsidRPr="00671F42">
              <w:rPr>
                <w:sz w:val="24"/>
                <w:szCs w:val="24"/>
              </w:rPr>
              <w:t>)</w:t>
            </w:r>
            <w:proofErr w:type="gramEnd"/>
            <w:r w:rsidRPr="00671F42">
              <w:rPr>
                <w:sz w:val="24"/>
                <w:szCs w:val="24"/>
              </w:rPr>
              <w:t xml:space="preserve"> (или «критерий не применим»)</w:t>
            </w:r>
          </w:p>
        </w:tc>
        <w:tc>
          <w:tcPr>
            <w:tcW w:w="1559" w:type="dxa"/>
          </w:tcPr>
          <w:p w:rsidR="00671F42" w:rsidRPr="00671F42" w:rsidRDefault="00671F42" w:rsidP="00671F42">
            <w:pPr>
              <w:jc w:val="center"/>
              <w:rPr>
                <w:sz w:val="24"/>
                <w:szCs w:val="24"/>
              </w:rPr>
            </w:pPr>
            <w:r w:rsidRPr="00671F42">
              <w:rPr>
                <w:sz w:val="24"/>
                <w:szCs w:val="24"/>
              </w:rPr>
              <w:t xml:space="preserve">Весовой коэффициент критерия </w:t>
            </w:r>
            <w:proofErr w:type="spellStart"/>
            <w:r w:rsidRPr="00671F42">
              <w:rPr>
                <w:sz w:val="24"/>
                <w:szCs w:val="24"/>
              </w:rPr>
              <w:t>Р</w:t>
            </w:r>
            <w:proofErr w:type="gramStart"/>
            <w:r w:rsidRPr="00671F42">
              <w:rPr>
                <w:sz w:val="24"/>
                <w:szCs w:val="24"/>
                <w:vertAlign w:val="subscript"/>
              </w:rPr>
              <w:t>i</w:t>
            </w:r>
            <w:proofErr w:type="spellEnd"/>
            <w:proofErr w:type="gramEnd"/>
          </w:p>
        </w:tc>
        <w:tc>
          <w:tcPr>
            <w:tcW w:w="1701" w:type="dxa"/>
          </w:tcPr>
          <w:p w:rsidR="00671F42" w:rsidRPr="00671F42" w:rsidRDefault="00671F42" w:rsidP="00671F42">
            <w:pPr>
              <w:jc w:val="center"/>
              <w:rPr>
                <w:sz w:val="24"/>
                <w:szCs w:val="24"/>
              </w:rPr>
            </w:pPr>
            <w:r w:rsidRPr="00671F42">
              <w:rPr>
                <w:sz w:val="24"/>
                <w:szCs w:val="24"/>
              </w:rPr>
              <w:t>Средневзвешенный балл (б</w:t>
            </w:r>
            <w:r w:rsidRPr="00671F42">
              <w:rPr>
                <w:sz w:val="24"/>
                <w:szCs w:val="24"/>
                <w:vertAlign w:val="subscript"/>
              </w:rPr>
              <w:t xml:space="preserve">2 </w:t>
            </w:r>
            <w:proofErr w:type="spellStart"/>
            <w:r w:rsidRPr="00671F42">
              <w:rPr>
                <w:sz w:val="24"/>
                <w:szCs w:val="24"/>
                <w:vertAlign w:val="subscript"/>
              </w:rPr>
              <w:t>i</w:t>
            </w:r>
            <w:proofErr w:type="spellEnd"/>
            <w:r w:rsidRPr="00671F42">
              <w:rPr>
                <w:sz w:val="24"/>
                <w:szCs w:val="24"/>
              </w:rPr>
              <w:t xml:space="preserve"> * </w:t>
            </w:r>
            <w:proofErr w:type="spellStart"/>
            <w:r w:rsidRPr="00671F42">
              <w:rPr>
                <w:sz w:val="24"/>
                <w:szCs w:val="24"/>
              </w:rPr>
              <w:t>Р</w:t>
            </w:r>
            <w:r w:rsidRPr="00671F42">
              <w:rPr>
                <w:sz w:val="24"/>
                <w:szCs w:val="24"/>
                <w:vertAlign w:val="subscript"/>
              </w:rPr>
              <w:t>i</w:t>
            </w:r>
            <w:proofErr w:type="spellEnd"/>
            <w:proofErr w:type="gramStart"/>
            <w:r w:rsidRPr="00671F42">
              <w:rPr>
                <w:sz w:val="24"/>
                <w:szCs w:val="24"/>
                <w:vertAlign w:val="subscript"/>
              </w:rPr>
              <w:t xml:space="preserve"> </w:t>
            </w:r>
            <w:r w:rsidRPr="00671F42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933" w:type="dxa"/>
          </w:tcPr>
          <w:p w:rsidR="00671F42" w:rsidRPr="00671F42" w:rsidRDefault="00671F42" w:rsidP="00054EAE">
            <w:pPr>
              <w:jc w:val="center"/>
              <w:rPr>
                <w:sz w:val="24"/>
                <w:szCs w:val="24"/>
              </w:rPr>
            </w:pPr>
            <w:r w:rsidRPr="00671F42">
              <w:rPr>
                <w:sz w:val="24"/>
                <w:szCs w:val="24"/>
              </w:rPr>
              <w:t>Требования к определению баллов оценки</w:t>
            </w:r>
          </w:p>
        </w:tc>
        <w:tc>
          <w:tcPr>
            <w:tcW w:w="2170" w:type="dxa"/>
          </w:tcPr>
          <w:p w:rsidR="00671F42" w:rsidRPr="00671F42" w:rsidRDefault="00671F42" w:rsidP="00054EAE">
            <w:pPr>
              <w:jc w:val="center"/>
              <w:rPr>
                <w:sz w:val="24"/>
                <w:szCs w:val="24"/>
              </w:rPr>
            </w:pPr>
            <w:r w:rsidRPr="00671F42">
              <w:rPr>
                <w:sz w:val="24"/>
                <w:szCs w:val="24"/>
              </w:rPr>
              <w:t>Требования к документальным подтверждениям</w:t>
            </w:r>
          </w:p>
        </w:tc>
      </w:tr>
      <w:tr w:rsidR="00671F42" w:rsidRPr="00671F42" w:rsidTr="00671F42">
        <w:tc>
          <w:tcPr>
            <w:tcW w:w="540" w:type="dxa"/>
          </w:tcPr>
          <w:p w:rsidR="00671F42" w:rsidRPr="00671F42" w:rsidRDefault="00671F42" w:rsidP="00054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671F42" w:rsidRPr="00671F42" w:rsidRDefault="00671F42" w:rsidP="00671F42">
            <w:pPr>
              <w:jc w:val="both"/>
              <w:rPr>
                <w:sz w:val="24"/>
                <w:szCs w:val="24"/>
              </w:rPr>
            </w:pPr>
            <w:r w:rsidRPr="00671F42">
              <w:rPr>
                <w:sz w:val="24"/>
                <w:szCs w:val="24"/>
              </w:rPr>
              <w:t xml:space="preserve">Значение </w:t>
            </w:r>
            <w:r>
              <w:rPr>
                <w:sz w:val="24"/>
                <w:szCs w:val="24"/>
              </w:rPr>
              <w:t>к</w:t>
            </w:r>
            <w:r w:rsidRPr="00671F42">
              <w:rPr>
                <w:sz w:val="24"/>
                <w:szCs w:val="24"/>
              </w:rPr>
              <w:t xml:space="preserve">оличественных показателей (показателя) </w:t>
            </w:r>
            <w:r w:rsidRPr="00671F42">
              <w:rPr>
                <w:sz w:val="24"/>
                <w:szCs w:val="24"/>
              </w:rPr>
              <w:lastRenderedPageBreak/>
              <w:t>результатов реализации инвестиционного проекта</w:t>
            </w:r>
          </w:p>
        </w:tc>
        <w:tc>
          <w:tcPr>
            <w:tcW w:w="1475" w:type="dxa"/>
          </w:tcPr>
          <w:p w:rsidR="00671F42" w:rsidRPr="00671F42" w:rsidRDefault="00671F42" w:rsidP="00054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</w:tcPr>
          <w:p w:rsidR="00671F42" w:rsidRPr="00671F42" w:rsidRDefault="00671F42" w:rsidP="00054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71F42" w:rsidRPr="00671F42" w:rsidRDefault="00671F42" w:rsidP="00054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1F42" w:rsidRPr="00671F42" w:rsidRDefault="00671F42" w:rsidP="00054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671F42" w:rsidRPr="00671F42" w:rsidRDefault="00671F42" w:rsidP="00671F42">
            <w:pPr>
              <w:jc w:val="both"/>
              <w:rPr>
                <w:sz w:val="22"/>
                <w:szCs w:val="22"/>
              </w:rPr>
            </w:pPr>
            <w:proofErr w:type="gramStart"/>
            <w:r w:rsidRPr="00671F42">
              <w:rPr>
                <w:sz w:val="22"/>
                <w:szCs w:val="22"/>
              </w:rPr>
              <w:t xml:space="preserve">для присвоения балла, равного 1, представленные заявителем в паспорте </w:t>
            </w:r>
            <w:r w:rsidRPr="00671F42">
              <w:rPr>
                <w:sz w:val="22"/>
                <w:szCs w:val="22"/>
              </w:rPr>
              <w:lastRenderedPageBreak/>
              <w:t xml:space="preserve">проекта инвестиционного проекта значения количественных показателей результатов его реализации должны отвечать следующим требованиям: - наличие показателя (показателей), характеризующих непосредственные (прямые) результаты реализации инвестиционного проекта (мощность объекта капитального строительства, общая площадь объекта, общий строительный объем) с указанием единиц измерения в соответствии с Общероссийским классификатором единиц измерения; </w:t>
            </w:r>
            <w:proofErr w:type="gramEnd"/>
          </w:p>
          <w:p w:rsidR="00671F42" w:rsidRPr="00671F42" w:rsidRDefault="00671F42" w:rsidP="00671F42">
            <w:pPr>
              <w:jc w:val="both"/>
              <w:rPr>
                <w:sz w:val="22"/>
                <w:szCs w:val="22"/>
              </w:rPr>
            </w:pPr>
            <w:r w:rsidRPr="00671F42">
              <w:rPr>
                <w:sz w:val="22"/>
                <w:szCs w:val="22"/>
              </w:rPr>
              <w:t xml:space="preserve">- наличие не менее одного показателя, характеризующего конечные социально </w:t>
            </w:r>
            <w:proofErr w:type="gramStart"/>
            <w:r w:rsidRPr="00671F42">
              <w:rPr>
                <w:sz w:val="22"/>
                <w:szCs w:val="22"/>
              </w:rPr>
              <w:t>-э</w:t>
            </w:r>
            <w:proofErr w:type="gramEnd"/>
            <w:r w:rsidRPr="00671F42">
              <w:rPr>
                <w:sz w:val="22"/>
                <w:szCs w:val="22"/>
              </w:rPr>
              <w:t>кономические результаты реализации инвестиционного проекта</w:t>
            </w:r>
          </w:p>
        </w:tc>
        <w:tc>
          <w:tcPr>
            <w:tcW w:w="2170" w:type="dxa"/>
          </w:tcPr>
          <w:p w:rsidR="00671F42" w:rsidRPr="00671F42" w:rsidRDefault="00671F42" w:rsidP="00671F42">
            <w:pPr>
              <w:jc w:val="both"/>
              <w:rPr>
                <w:sz w:val="22"/>
                <w:szCs w:val="22"/>
              </w:rPr>
            </w:pPr>
            <w:r w:rsidRPr="00671F42">
              <w:rPr>
                <w:sz w:val="22"/>
                <w:szCs w:val="22"/>
              </w:rPr>
              <w:lastRenderedPageBreak/>
              <w:t xml:space="preserve">значения количественных показателей, </w:t>
            </w:r>
            <w:r w:rsidRPr="00671F42">
              <w:rPr>
                <w:sz w:val="22"/>
                <w:szCs w:val="22"/>
              </w:rPr>
              <w:lastRenderedPageBreak/>
              <w:t>результатов реализации проекта в соответствии с паспортом проекта</w:t>
            </w:r>
          </w:p>
        </w:tc>
      </w:tr>
      <w:tr w:rsidR="00671F42" w:rsidRPr="00671F42" w:rsidTr="00671F42">
        <w:tc>
          <w:tcPr>
            <w:tcW w:w="540" w:type="dxa"/>
          </w:tcPr>
          <w:p w:rsidR="00671F42" w:rsidRPr="00671F42" w:rsidRDefault="00671F42" w:rsidP="00054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13" w:type="dxa"/>
          </w:tcPr>
          <w:p w:rsidR="00671F42" w:rsidRPr="00671F42" w:rsidRDefault="00671F42" w:rsidP="00671F42">
            <w:pPr>
              <w:jc w:val="both"/>
              <w:rPr>
                <w:sz w:val="22"/>
                <w:szCs w:val="22"/>
              </w:rPr>
            </w:pPr>
            <w:r w:rsidRPr="00671F42">
              <w:rPr>
                <w:sz w:val="22"/>
                <w:szCs w:val="22"/>
              </w:rPr>
              <w:t>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1475" w:type="dxa"/>
          </w:tcPr>
          <w:p w:rsidR="00671F42" w:rsidRDefault="00671F42" w:rsidP="00054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71F42" w:rsidRDefault="00671F42" w:rsidP="00054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671F42" w:rsidRPr="00671F42" w:rsidRDefault="00671F42" w:rsidP="00054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71F42" w:rsidRPr="00671F42" w:rsidRDefault="00671F42" w:rsidP="00054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71F42" w:rsidRPr="00671F42" w:rsidRDefault="00671F42" w:rsidP="00054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1F42" w:rsidRPr="00671F42" w:rsidRDefault="00671F42" w:rsidP="00054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671F42" w:rsidRPr="0065649C" w:rsidRDefault="0065649C" w:rsidP="0065649C">
            <w:pPr>
              <w:jc w:val="both"/>
              <w:rPr>
                <w:sz w:val="22"/>
                <w:szCs w:val="22"/>
              </w:rPr>
            </w:pPr>
            <w:r w:rsidRPr="0065649C">
              <w:rPr>
                <w:sz w:val="22"/>
                <w:szCs w:val="22"/>
              </w:rPr>
              <w:t xml:space="preserve">балл, равный 1, присваивается проекту, если значение отношения сметной стоимости объекта капитального строительства к количественным показателям (показателю) результатов реализации проекта не превышает </w:t>
            </w:r>
            <w:r w:rsidRPr="0065649C">
              <w:rPr>
                <w:sz w:val="22"/>
                <w:szCs w:val="22"/>
              </w:rPr>
              <w:lastRenderedPageBreak/>
              <w:t xml:space="preserve">аналогичного значения (значений) показателя (показателей) по проектам </w:t>
            </w:r>
            <w:proofErr w:type="gramStart"/>
            <w:r w:rsidRPr="0065649C">
              <w:rPr>
                <w:sz w:val="22"/>
                <w:szCs w:val="22"/>
              </w:rPr>
              <w:t>-а</w:t>
            </w:r>
            <w:proofErr w:type="gramEnd"/>
            <w:r w:rsidRPr="0065649C">
              <w:rPr>
                <w:sz w:val="22"/>
                <w:szCs w:val="22"/>
              </w:rPr>
              <w:t xml:space="preserve">налогам; балл, равный 0,5, присваивается проекту, если значение отношения сметной стоимости предлагаемого объекта капитального строительства к его количественным показателям (показателю) превышает значение указанного отношения по проекту - аналогу не более чем на 5 процентов; балл, равный 0, присваивается проекту, если значение отношения сметной стоимости предлагаемого объекта капитального строительства к его количественным </w:t>
            </w:r>
            <w:r>
              <w:rPr>
                <w:sz w:val="22"/>
                <w:szCs w:val="22"/>
              </w:rPr>
              <w:t>п</w:t>
            </w:r>
            <w:r w:rsidRPr="0065649C">
              <w:rPr>
                <w:sz w:val="22"/>
                <w:szCs w:val="22"/>
              </w:rPr>
              <w:t xml:space="preserve">оказателям (показателю) превышает значение указанного отношения по проекту - аналогу более чем на 5 процентов хотя бы по одному </w:t>
            </w:r>
            <w:r w:rsidRPr="0065649C">
              <w:rPr>
                <w:sz w:val="24"/>
                <w:szCs w:val="24"/>
              </w:rPr>
              <w:t xml:space="preserve">показателю либо проекты аналоги отсутствуют. При определении значения баллов сметные стоимости объектов капитального строительства, создаваемых (созданных) в ходе реализации </w:t>
            </w:r>
            <w:r w:rsidRPr="0065649C">
              <w:rPr>
                <w:sz w:val="24"/>
                <w:szCs w:val="24"/>
              </w:rPr>
              <w:lastRenderedPageBreak/>
              <w:t xml:space="preserve">проектов-аналогов, должны представляться в ценах года определения сметной стоимости объекта капитального строительства, планируемого к созданию в рамках реализации инвестиционного проекта. Приведение сметной стоимости объектов капитального строительства по проектам-аналогам к указанному уровню цен должно осуществляться с использованием индексов-дефляторов инвестиций в основной капитал за счет всех источников финансирования, разработанных Минэкономразвития России в составе сценарных условий и основных параметров прогноза социально- экономического развития Российской Федерации. Сметная стоимость объекта капитального строительства, создаваемого в рамках </w:t>
            </w:r>
            <w:r w:rsidRPr="0065649C">
              <w:rPr>
                <w:sz w:val="24"/>
                <w:szCs w:val="24"/>
              </w:rPr>
              <w:lastRenderedPageBreak/>
              <w:t>реализации инвестиционного проекта, указывается в ценах года получения положительного заключения государственной экспертизы проектной документации, а при его отсутствии – в ценах года представления паспорта инвестиционного проекта (с указанием года ее определения);</w:t>
            </w:r>
          </w:p>
        </w:tc>
        <w:tc>
          <w:tcPr>
            <w:tcW w:w="2170" w:type="dxa"/>
          </w:tcPr>
          <w:p w:rsidR="00671F42" w:rsidRPr="00671F42" w:rsidRDefault="00671F42" w:rsidP="00671F42">
            <w:pPr>
              <w:jc w:val="both"/>
              <w:rPr>
                <w:sz w:val="22"/>
                <w:szCs w:val="22"/>
              </w:rPr>
            </w:pPr>
            <w:r w:rsidRPr="00671F42">
              <w:rPr>
                <w:sz w:val="22"/>
                <w:szCs w:val="22"/>
              </w:rPr>
              <w:lastRenderedPageBreak/>
              <w:t xml:space="preserve">паспорт инвестиционного проекта (таблица 3, пункт 14) основные сведения и </w:t>
            </w:r>
            <w:proofErr w:type="spellStart"/>
            <w:r w:rsidRPr="00671F42">
              <w:rPr>
                <w:sz w:val="22"/>
                <w:szCs w:val="22"/>
              </w:rPr>
              <w:t>технико</w:t>
            </w:r>
            <w:proofErr w:type="spellEnd"/>
            <w:r w:rsidRPr="00671F42">
              <w:rPr>
                <w:sz w:val="22"/>
                <w:szCs w:val="22"/>
              </w:rPr>
              <w:t xml:space="preserve"> </w:t>
            </w:r>
            <w:proofErr w:type="gramStart"/>
            <w:r w:rsidRPr="00671F42">
              <w:rPr>
                <w:sz w:val="22"/>
                <w:szCs w:val="22"/>
              </w:rPr>
              <w:t>-э</w:t>
            </w:r>
            <w:proofErr w:type="gramEnd"/>
            <w:r w:rsidRPr="00671F42">
              <w:rPr>
                <w:sz w:val="22"/>
                <w:szCs w:val="22"/>
              </w:rPr>
              <w:t xml:space="preserve">кономические показатели проекта - аналога, реализуемого (или </w:t>
            </w:r>
            <w:r w:rsidRPr="00671F42">
              <w:rPr>
                <w:sz w:val="22"/>
                <w:szCs w:val="22"/>
              </w:rPr>
              <w:lastRenderedPageBreak/>
              <w:t>реализованного) на территории района, края или в Российской Федерации, а также за рубежом (при отсутствии аналогов на территории России) в соответствии с приложением № 4 к Методике</w:t>
            </w:r>
          </w:p>
        </w:tc>
      </w:tr>
      <w:tr w:rsidR="00671F42" w:rsidRPr="00671F42" w:rsidTr="00671F42">
        <w:tc>
          <w:tcPr>
            <w:tcW w:w="540" w:type="dxa"/>
          </w:tcPr>
          <w:p w:rsidR="00671F42" w:rsidRPr="00671F42" w:rsidRDefault="00671F42" w:rsidP="00054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13" w:type="dxa"/>
          </w:tcPr>
          <w:p w:rsidR="00671F42" w:rsidRPr="0065649C" w:rsidRDefault="0065649C" w:rsidP="0065649C">
            <w:pPr>
              <w:jc w:val="both"/>
              <w:rPr>
                <w:sz w:val="22"/>
                <w:szCs w:val="22"/>
              </w:rPr>
            </w:pPr>
            <w:proofErr w:type="gramStart"/>
            <w:r w:rsidRPr="0065649C">
              <w:rPr>
                <w:sz w:val="22"/>
                <w:szCs w:val="22"/>
              </w:rPr>
              <w:t>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</w:t>
            </w:r>
            <w:proofErr w:type="gramEnd"/>
          </w:p>
        </w:tc>
        <w:tc>
          <w:tcPr>
            <w:tcW w:w="1475" w:type="dxa"/>
          </w:tcPr>
          <w:p w:rsidR="00671F42" w:rsidRDefault="0065649C" w:rsidP="00054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5649C" w:rsidRDefault="0065649C" w:rsidP="00054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65649C" w:rsidRPr="00671F42" w:rsidRDefault="0065649C" w:rsidP="00054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71F42" w:rsidRPr="00671F42" w:rsidRDefault="00671F42" w:rsidP="00054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71F42" w:rsidRPr="00671F42" w:rsidRDefault="00671F42" w:rsidP="00054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1F42" w:rsidRPr="00671F42" w:rsidRDefault="00671F42" w:rsidP="00054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671F42" w:rsidRPr="0065649C" w:rsidRDefault="0065649C" w:rsidP="00FE3F60">
            <w:pPr>
              <w:jc w:val="both"/>
              <w:rPr>
                <w:sz w:val="22"/>
                <w:szCs w:val="22"/>
              </w:rPr>
            </w:pPr>
            <w:r w:rsidRPr="0065649C">
              <w:rPr>
                <w:sz w:val="22"/>
                <w:szCs w:val="22"/>
              </w:rPr>
              <w:t xml:space="preserve">проекта объекта капитального строительства в размере менее 100 процентов, но не ниже 75 процентов проектной мощности; балл, равный 0,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инвестиционного проекта объекта капитального строительства в размере менее 75 процентов проектной мощности. Потребность в продукции (услугах) определяется на момент ввода создаваемого </w:t>
            </w:r>
            <w:r w:rsidRPr="0065649C">
              <w:rPr>
                <w:sz w:val="22"/>
                <w:szCs w:val="22"/>
              </w:rPr>
              <w:lastRenderedPageBreak/>
              <w:t>(реконструируемого) в рамках реализации инвестиционного проекта объекта капитального строительства с учетом уже созданных и создаваемых мощностей в данной сфере деятельности</w:t>
            </w:r>
          </w:p>
        </w:tc>
        <w:tc>
          <w:tcPr>
            <w:tcW w:w="2170" w:type="dxa"/>
          </w:tcPr>
          <w:p w:rsidR="00671F42" w:rsidRPr="00671F42" w:rsidRDefault="00671F42" w:rsidP="00054EAE">
            <w:pPr>
              <w:jc w:val="center"/>
              <w:rPr>
                <w:sz w:val="24"/>
                <w:szCs w:val="24"/>
              </w:rPr>
            </w:pPr>
          </w:p>
        </w:tc>
      </w:tr>
      <w:tr w:rsidR="00671F42" w:rsidRPr="00671F42" w:rsidTr="00671F42">
        <w:tc>
          <w:tcPr>
            <w:tcW w:w="540" w:type="dxa"/>
          </w:tcPr>
          <w:p w:rsidR="00671F42" w:rsidRPr="00671F42" w:rsidRDefault="00671F42" w:rsidP="00054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13" w:type="dxa"/>
          </w:tcPr>
          <w:p w:rsidR="00671F42" w:rsidRPr="0065649C" w:rsidRDefault="0065649C" w:rsidP="0065649C">
            <w:pPr>
              <w:jc w:val="both"/>
              <w:rPr>
                <w:sz w:val="22"/>
                <w:szCs w:val="22"/>
              </w:rPr>
            </w:pPr>
            <w:r w:rsidRPr="0065649C">
              <w:rPr>
                <w:sz w:val="22"/>
                <w:szCs w:val="22"/>
              </w:rPr>
              <w:t>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государственных нужд</w:t>
            </w:r>
          </w:p>
        </w:tc>
        <w:tc>
          <w:tcPr>
            <w:tcW w:w="1475" w:type="dxa"/>
          </w:tcPr>
          <w:p w:rsidR="00671F42" w:rsidRDefault="0065649C" w:rsidP="00054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5649C" w:rsidRPr="00671F42" w:rsidRDefault="0065649C" w:rsidP="00054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71F42" w:rsidRPr="00671F42" w:rsidRDefault="00671F42" w:rsidP="00054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71F42" w:rsidRPr="00671F42" w:rsidRDefault="00671F42" w:rsidP="00054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1F42" w:rsidRPr="00671F42" w:rsidRDefault="00671F42" w:rsidP="00054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671F42" w:rsidRPr="00FE3F60" w:rsidRDefault="0065649C" w:rsidP="00FE3F60">
            <w:pPr>
              <w:jc w:val="both"/>
              <w:rPr>
                <w:sz w:val="22"/>
                <w:szCs w:val="22"/>
              </w:rPr>
            </w:pPr>
            <w:r w:rsidRPr="00FE3F60">
              <w:rPr>
                <w:sz w:val="22"/>
                <w:szCs w:val="22"/>
              </w:rPr>
              <w:t>балл, равный 1, присваивается, если 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государственных нужд, не превышает 100 проце</w:t>
            </w:r>
            <w:r w:rsidR="00FE3F60" w:rsidRPr="00FE3F60">
              <w:rPr>
                <w:sz w:val="22"/>
                <w:szCs w:val="22"/>
              </w:rPr>
              <w:t>нтов</w:t>
            </w:r>
          </w:p>
        </w:tc>
        <w:tc>
          <w:tcPr>
            <w:tcW w:w="2170" w:type="dxa"/>
          </w:tcPr>
          <w:p w:rsidR="00671F42" w:rsidRPr="0065649C" w:rsidRDefault="0065649C" w:rsidP="0065649C">
            <w:pPr>
              <w:jc w:val="both"/>
              <w:rPr>
                <w:sz w:val="22"/>
                <w:szCs w:val="22"/>
              </w:rPr>
            </w:pPr>
            <w:r w:rsidRPr="0065649C">
              <w:rPr>
                <w:sz w:val="22"/>
                <w:szCs w:val="22"/>
              </w:rPr>
              <w:t>паспорт инвестиционного проекта (пункт 2). Приводятся документально подтвержденные данные о мощности, необходимой для производства продукции (услуг) в объеме, предусмотренном для государственных нужд</w:t>
            </w:r>
          </w:p>
        </w:tc>
      </w:tr>
      <w:tr w:rsidR="00671F42" w:rsidRPr="00671F42" w:rsidTr="00671F42">
        <w:tc>
          <w:tcPr>
            <w:tcW w:w="540" w:type="dxa"/>
          </w:tcPr>
          <w:p w:rsidR="00671F42" w:rsidRPr="00671F42" w:rsidRDefault="00671F42" w:rsidP="00054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13" w:type="dxa"/>
          </w:tcPr>
          <w:p w:rsidR="00671F42" w:rsidRPr="00671F42" w:rsidRDefault="00671F42" w:rsidP="00054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671F42" w:rsidRPr="00671F42" w:rsidRDefault="00671F42" w:rsidP="00054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1F42" w:rsidRPr="00671F42" w:rsidRDefault="00671F42" w:rsidP="00054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71F42" w:rsidRPr="00671F42" w:rsidRDefault="00671F42" w:rsidP="00054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1F42" w:rsidRPr="00671F42" w:rsidRDefault="00671F42" w:rsidP="00054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65649C" w:rsidRDefault="0065649C" w:rsidP="0065649C">
            <w:pPr>
              <w:jc w:val="both"/>
              <w:rPr>
                <w:sz w:val="22"/>
                <w:szCs w:val="22"/>
              </w:rPr>
            </w:pPr>
            <w:r w:rsidRPr="0065649C">
              <w:rPr>
                <w:sz w:val="22"/>
                <w:szCs w:val="22"/>
              </w:rPr>
              <w:t>балл равен 1 в случаях:</w:t>
            </w:r>
          </w:p>
          <w:p w:rsidR="0065649C" w:rsidRDefault="0065649C" w:rsidP="0065649C">
            <w:pPr>
              <w:jc w:val="both"/>
              <w:rPr>
                <w:sz w:val="22"/>
                <w:szCs w:val="22"/>
              </w:rPr>
            </w:pPr>
            <w:r w:rsidRPr="0065649C">
              <w:rPr>
                <w:sz w:val="22"/>
                <w:szCs w:val="22"/>
              </w:rPr>
              <w:t xml:space="preserve"> - если на площадке, отводимой под предполагаемое строительство, уже имеются все виды инженерной и транспортной инфраструктуры в необходимых объемах;</w:t>
            </w:r>
          </w:p>
          <w:p w:rsidR="0065649C" w:rsidRDefault="0065649C" w:rsidP="0065649C">
            <w:pPr>
              <w:jc w:val="both"/>
              <w:rPr>
                <w:sz w:val="22"/>
                <w:szCs w:val="22"/>
              </w:rPr>
            </w:pPr>
            <w:r w:rsidRPr="0065649C">
              <w:rPr>
                <w:sz w:val="22"/>
                <w:szCs w:val="22"/>
              </w:rPr>
              <w:t xml:space="preserve"> - если для предполагаемого объекта капитального строительства в силу его функционального назначения инженерная и </w:t>
            </w:r>
            <w:r w:rsidRPr="0065649C">
              <w:rPr>
                <w:sz w:val="22"/>
                <w:szCs w:val="22"/>
              </w:rPr>
              <w:lastRenderedPageBreak/>
              <w:t xml:space="preserve">транспортная </w:t>
            </w:r>
            <w:r>
              <w:rPr>
                <w:sz w:val="22"/>
                <w:szCs w:val="22"/>
              </w:rPr>
              <w:t>и</w:t>
            </w:r>
            <w:r w:rsidRPr="0065649C">
              <w:rPr>
                <w:sz w:val="22"/>
                <w:szCs w:val="22"/>
              </w:rPr>
              <w:t>нфраструктура не требуется (например, берегоукрепительные работы);</w:t>
            </w:r>
          </w:p>
          <w:p w:rsidR="0065649C" w:rsidRDefault="0065649C" w:rsidP="0065649C">
            <w:pPr>
              <w:jc w:val="both"/>
              <w:rPr>
                <w:sz w:val="22"/>
                <w:szCs w:val="22"/>
              </w:rPr>
            </w:pPr>
            <w:r w:rsidRPr="0065649C">
              <w:rPr>
                <w:sz w:val="22"/>
                <w:szCs w:val="22"/>
              </w:rPr>
              <w:t xml:space="preserve"> балл равен 0,5, если средневзвешенный уровень обеспеченности планируемого объекта капитального строительства инженерной и транспортной инфраструктурой менее 100 процентов от требуемого объема, и инвестиционным проектом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объемах. </w:t>
            </w:r>
          </w:p>
          <w:p w:rsidR="00671F42" w:rsidRPr="00671F42" w:rsidRDefault="0065649C" w:rsidP="0065649C">
            <w:pPr>
              <w:jc w:val="center"/>
              <w:rPr>
                <w:sz w:val="24"/>
                <w:szCs w:val="24"/>
              </w:rPr>
            </w:pPr>
            <w:r w:rsidRPr="0065649C">
              <w:rPr>
                <w:sz w:val="22"/>
                <w:szCs w:val="22"/>
              </w:rPr>
              <w:t>балл равен 0, если средневзвешенный уровень обеспеченности планируемого объекта капитального строительства инженерной и транспортной инфраструктурой менее 75 процентов от требуемого объема и инвестиционным проектам не предусмотрены затраты на обеспечение планируемого объекта капитального строительства инженер ной и транспортной инфраструктурой в необходимых объемах</w:t>
            </w:r>
          </w:p>
        </w:tc>
        <w:tc>
          <w:tcPr>
            <w:tcW w:w="2170" w:type="dxa"/>
          </w:tcPr>
          <w:p w:rsidR="00671F42" w:rsidRPr="00671F42" w:rsidRDefault="0065649C" w:rsidP="0065649C">
            <w:pPr>
              <w:jc w:val="both"/>
              <w:rPr>
                <w:sz w:val="24"/>
                <w:szCs w:val="24"/>
              </w:rPr>
            </w:pPr>
            <w:r w:rsidRPr="0065649C">
              <w:rPr>
                <w:sz w:val="22"/>
                <w:szCs w:val="22"/>
              </w:rPr>
              <w:lastRenderedPageBreak/>
              <w:t>обоснование планируемого обеспечения создаваемого (реконструируемого) объекта капитального строительства инженерной и транспортной инфр</w:t>
            </w:r>
            <w:proofErr w:type="gramStart"/>
            <w:r w:rsidRPr="0065649C">
              <w:rPr>
                <w:sz w:val="22"/>
                <w:szCs w:val="22"/>
              </w:rPr>
              <w:t>а-</w:t>
            </w:r>
            <w:proofErr w:type="gramEnd"/>
            <w:r w:rsidRPr="0065649C">
              <w:rPr>
                <w:sz w:val="22"/>
                <w:szCs w:val="22"/>
              </w:rPr>
              <w:t xml:space="preserve"> структурой в объемах, достаточных для реализации </w:t>
            </w:r>
            <w:r w:rsidRPr="0065649C">
              <w:rPr>
                <w:sz w:val="22"/>
                <w:szCs w:val="22"/>
              </w:rPr>
              <w:lastRenderedPageBreak/>
              <w:t>инвестиционного проекта. Приводятся данные об обеспеченности планируемого объема инжене</w:t>
            </w:r>
            <w:proofErr w:type="gramStart"/>
            <w:r w:rsidRPr="0065649C">
              <w:rPr>
                <w:sz w:val="22"/>
                <w:szCs w:val="22"/>
              </w:rPr>
              <w:t>р-</w:t>
            </w:r>
            <w:proofErr w:type="gramEnd"/>
            <w:r w:rsidRPr="0065649C">
              <w:rPr>
                <w:sz w:val="22"/>
                <w:szCs w:val="22"/>
              </w:rPr>
              <w:t xml:space="preserve"> ной и транспортной инфраструктурой. При необходимости ссылки на с</w:t>
            </w:r>
            <w:proofErr w:type="gramStart"/>
            <w:r w:rsidRPr="0065649C">
              <w:rPr>
                <w:sz w:val="22"/>
                <w:szCs w:val="22"/>
              </w:rPr>
              <w:t>о-</w:t>
            </w:r>
            <w:proofErr w:type="gramEnd"/>
            <w:r w:rsidRPr="0065649C">
              <w:rPr>
                <w:sz w:val="22"/>
                <w:szCs w:val="22"/>
              </w:rPr>
              <w:t xml:space="preserve"> ответствующие целевые программы, иные документы, подтверждающие наличие соответствующих проектов развития инженерной и транспортной инфраструктуры</w:t>
            </w:r>
          </w:p>
        </w:tc>
      </w:tr>
      <w:tr w:rsidR="00FE3F60" w:rsidRPr="00671F42" w:rsidTr="00C82CA4">
        <w:tc>
          <w:tcPr>
            <w:tcW w:w="540" w:type="dxa"/>
          </w:tcPr>
          <w:p w:rsidR="00FE3F60" w:rsidRDefault="00FE3F60" w:rsidP="00054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913" w:type="dxa"/>
          </w:tcPr>
          <w:p w:rsidR="00FE3F60" w:rsidRPr="00FE3F60" w:rsidRDefault="00FE3F60" w:rsidP="00FE3F60">
            <w:pPr>
              <w:jc w:val="both"/>
              <w:rPr>
                <w:sz w:val="22"/>
                <w:szCs w:val="22"/>
              </w:rPr>
            </w:pPr>
            <w:r w:rsidRPr="00FE3F60">
              <w:rPr>
                <w:sz w:val="22"/>
                <w:szCs w:val="22"/>
              </w:rPr>
              <w:t>Оценка эффективности использования средств местного бюджета, направляемых на капитальные вложения, на основе количественных критериев, Ч</w:t>
            </w:r>
            <w:proofErr w:type="gramStart"/>
            <w:r w:rsidRPr="00FE3F60">
              <w:rPr>
                <w:sz w:val="22"/>
                <w:szCs w:val="22"/>
                <w:vertAlign w:val="subscript"/>
              </w:rPr>
              <w:t>2</w:t>
            </w:r>
            <w:proofErr w:type="gramEnd"/>
          </w:p>
        </w:tc>
        <w:tc>
          <w:tcPr>
            <w:tcW w:w="1475" w:type="dxa"/>
          </w:tcPr>
          <w:p w:rsidR="00FE3F60" w:rsidRPr="00671F42" w:rsidRDefault="00FE3F60" w:rsidP="00054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3F60" w:rsidRPr="00671F42" w:rsidRDefault="00FE3F60" w:rsidP="00054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E3F60" w:rsidRPr="00671F42" w:rsidRDefault="00FE3F60" w:rsidP="00054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3F60" w:rsidRPr="00671F42" w:rsidRDefault="00FE3F60" w:rsidP="00054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FE3F60" w:rsidRDefault="00FE3F60" w:rsidP="0065649C">
            <w:pPr>
              <w:jc w:val="both"/>
              <w:rPr>
                <w:sz w:val="22"/>
                <w:szCs w:val="22"/>
              </w:rPr>
            </w:pPr>
          </w:p>
          <w:p w:rsidR="00421474" w:rsidRPr="00421474" w:rsidRDefault="00421474" w:rsidP="00421474">
            <w:pPr>
              <w:jc w:val="both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421474">
              <w:rPr>
                <w:sz w:val="24"/>
                <w:szCs w:val="24"/>
                <w:vertAlign w:val="subscript"/>
              </w:rPr>
              <w:t>К</w:t>
            </w:r>
            <w:proofErr w:type="gramStart"/>
            <w:r w:rsidRPr="00421474"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  <w:p w:rsidR="00421474" w:rsidRDefault="00421474" w:rsidP="00421474">
            <w:pPr>
              <w:jc w:val="both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</w:rPr>
              <w:t>Ч</w:t>
            </w:r>
            <w:proofErr w:type="gramStart"/>
            <w:r>
              <w:rPr>
                <w:sz w:val="36"/>
                <w:szCs w:val="36"/>
                <w:vertAlign w:val="subscript"/>
              </w:rPr>
              <w:t>2</w:t>
            </w:r>
            <w:proofErr w:type="gramEnd"/>
            <w:r w:rsidRPr="00E5049A">
              <w:rPr>
                <w:sz w:val="36"/>
                <w:szCs w:val="36"/>
              </w:rPr>
              <w:t>=</w:t>
            </w:r>
            <w:r w:rsidRPr="00E5049A">
              <w:rPr>
                <w:sz w:val="36"/>
                <w:szCs w:val="36"/>
              </w:rPr>
              <w:sym w:font="Symbol" w:char="F0E5"/>
            </w:r>
            <w:r w:rsidRPr="00E5049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б</w:t>
            </w:r>
            <w:r>
              <w:rPr>
                <w:sz w:val="36"/>
                <w:szCs w:val="36"/>
                <w:vertAlign w:val="subscript"/>
              </w:rPr>
              <w:t>2</w:t>
            </w:r>
            <w:proofErr w:type="spellStart"/>
            <w:r w:rsidRPr="00E5049A">
              <w:rPr>
                <w:sz w:val="36"/>
                <w:szCs w:val="36"/>
                <w:vertAlign w:val="subscript"/>
                <w:lang w:val="en-US"/>
              </w:rPr>
              <w:t>i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* </w:t>
            </w:r>
            <w:r>
              <w:rPr>
                <w:sz w:val="36"/>
                <w:szCs w:val="36"/>
              </w:rPr>
              <w:t>Р</w:t>
            </w:r>
            <w:proofErr w:type="spellStart"/>
            <w:r>
              <w:rPr>
                <w:sz w:val="36"/>
                <w:szCs w:val="36"/>
                <w:vertAlign w:val="subscript"/>
                <w:lang w:val="en-US"/>
              </w:rPr>
              <w:t>i</w:t>
            </w:r>
            <w:proofErr w:type="spellEnd"/>
            <w:r>
              <w:rPr>
                <w:sz w:val="36"/>
                <w:szCs w:val="36"/>
                <w:vertAlign w:val="subscript"/>
              </w:rPr>
              <w:t>,</w:t>
            </w:r>
          </w:p>
          <w:p w:rsidR="00421474" w:rsidRPr="00421474" w:rsidRDefault="00421474" w:rsidP="00421474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36"/>
                <w:szCs w:val="36"/>
                <w:vertAlign w:val="subscript"/>
              </w:rPr>
              <w:t xml:space="preserve">        </w:t>
            </w:r>
            <w:r w:rsidRPr="00421474">
              <w:rPr>
                <w:sz w:val="36"/>
                <w:szCs w:val="36"/>
                <w:vertAlign w:val="subscript"/>
              </w:rPr>
              <w:t xml:space="preserve">  </w:t>
            </w:r>
            <w:proofErr w:type="spellStart"/>
            <w:r w:rsidRPr="00421474">
              <w:rPr>
                <w:sz w:val="24"/>
                <w:szCs w:val="24"/>
                <w:vertAlign w:val="superscript"/>
                <w:lang w:val="en-US"/>
              </w:rPr>
              <w:t>i</w:t>
            </w:r>
            <w:proofErr w:type="spellEnd"/>
            <w:r w:rsidRPr="00421474">
              <w:rPr>
                <w:sz w:val="24"/>
                <w:szCs w:val="24"/>
                <w:vertAlign w:val="superscript"/>
              </w:rPr>
              <w:t>=1</w:t>
            </w:r>
          </w:p>
          <w:p w:rsidR="00421474" w:rsidRPr="00421474" w:rsidRDefault="00421474" w:rsidP="00421474">
            <w:pPr>
              <w:jc w:val="both"/>
              <w:rPr>
                <w:sz w:val="22"/>
                <w:szCs w:val="22"/>
                <w:vertAlign w:val="superscript"/>
              </w:rPr>
            </w:pPr>
          </w:p>
        </w:tc>
      </w:tr>
    </w:tbl>
    <w:p w:rsidR="00671F42" w:rsidRDefault="00671F42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  <w:sectPr w:rsidR="00421474" w:rsidSect="00054EAE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  <w:r>
        <w:t>Таблица 3. Интегральная оценка эффективности инвестиционного проекта</w:t>
      </w:r>
    </w:p>
    <w:p w:rsidR="00421474" w:rsidRDefault="00421474" w:rsidP="00054EAE">
      <w:pPr>
        <w:ind w:firstLine="708"/>
        <w:jc w:val="center"/>
      </w:pPr>
    </w:p>
    <w:tbl>
      <w:tblPr>
        <w:tblStyle w:val="a5"/>
        <w:tblW w:w="0" w:type="auto"/>
        <w:tblLook w:val="04A0"/>
      </w:tblPr>
      <w:tblGrid>
        <w:gridCol w:w="3284"/>
        <w:gridCol w:w="3284"/>
        <w:gridCol w:w="3285"/>
      </w:tblGrid>
      <w:tr w:rsidR="00421474" w:rsidTr="00421474">
        <w:tc>
          <w:tcPr>
            <w:tcW w:w="3284" w:type="dxa"/>
          </w:tcPr>
          <w:p w:rsidR="00421474" w:rsidRDefault="00421474" w:rsidP="00054EAE">
            <w:pPr>
              <w:jc w:val="center"/>
            </w:pPr>
            <w:r>
              <w:t xml:space="preserve">Показатель </w:t>
            </w:r>
          </w:p>
        </w:tc>
        <w:tc>
          <w:tcPr>
            <w:tcW w:w="3284" w:type="dxa"/>
          </w:tcPr>
          <w:p w:rsidR="00421474" w:rsidRDefault="00421474" w:rsidP="00054EAE">
            <w:pPr>
              <w:jc w:val="center"/>
            </w:pPr>
            <w:r>
              <w:t>Оценка эффективности</w:t>
            </w:r>
          </w:p>
        </w:tc>
        <w:tc>
          <w:tcPr>
            <w:tcW w:w="3285" w:type="dxa"/>
          </w:tcPr>
          <w:p w:rsidR="00421474" w:rsidRDefault="00421474" w:rsidP="00421474">
            <w:pPr>
              <w:jc w:val="center"/>
            </w:pPr>
            <w:r>
              <w:t>Весовой коэффициент</w:t>
            </w:r>
          </w:p>
        </w:tc>
      </w:tr>
      <w:tr w:rsidR="00421474" w:rsidTr="00421474">
        <w:tc>
          <w:tcPr>
            <w:tcW w:w="3284" w:type="dxa"/>
          </w:tcPr>
          <w:p w:rsidR="00421474" w:rsidRDefault="00421474" w:rsidP="00421474">
            <w:pPr>
              <w:jc w:val="center"/>
            </w:pPr>
            <w:r>
              <w:t>Оценка эффективности на основе качественных критериев, Ч</w:t>
            </w:r>
            <w:proofErr w:type="gramStart"/>
            <w:r w:rsidRPr="00421474">
              <w:rPr>
                <w:vertAlign w:val="subscript"/>
              </w:rPr>
              <w:t>1</w:t>
            </w:r>
            <w:proofErr w:type="gramEnd"/>
          </w:p>
        </w:tc>
        <w:tc>
          <w:tcPr>
            <w:tcW w:w="3284" w:type="dxa"/>
          </w:tcPr>
          <w:p w:rsidR="00421474" w:rsidRPr="00671F42" w:rsidRDefault="00421474" w:rsidP="00421474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  <w:vertAlign w:val="subscript"/>
              </w:rPr>
              <w:t>К</w:t>
            </w:r>
            <w:proofErr w:type="gramStart"/>
            <w:r>
              <w:rPr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421474" w:rsidRPr="00421474" w:rsidRDefault="00421474" w:rsidP="00421474">
            <w:pPr>
              <w:jc w:val="center"/>
              <w:rPr>
                <w:szCs w:val="28"/>
              </w:rPr>
            </w:pPr>
            <w:r w:rsidRPr="00421474">
              <w:rPr>
                <w:szCs w:val="28"/>
              </w:rPr>
              <w:t>Ч</w:t>
            </w:r>
            <w:r w:rsidRPr="00421474">
              <w:rPr>
                <w:szCs w:val="28"/>
                <w:vertAlign w:val="subscript"/>
              </w:rPr>
              <w:t>1</w:t>
            </w:r>
            <w:r w:rsidRPr="00421474">
              <w:rPr>
                <w:szCs w:val="28"/>
              </w:rPr>
              <w:t>=</w:t>
            </w:r>
            <w:r w:rsidRPr="00421474">
              <w:rPr>
                <w:szCs w:val="28"/>
              </w:rPr>
              <w:sym w:font="Symbol" w:char="F0E5"/>
            </w:r>
            <w:r w:rsidRPr="00421474">
              <w:rPr>
                <w:szCs w:val="28"/>
                <w:vertAlign w:val="subscript"/>
              </w:rPr>
              <w:t>б1</w:t>
            </w:r>
            <w:proofErr w:type="spellStart"/>
            <w:r w:rsidRPr="00421474">
              <w:rPr>
                <w:szCs w:val="28"/>
                <w:vertAlign w:val="subscript"/>
                <w:lang w:val="en-US"/>
              </w:rPr>
              <w:t>i</w:t>
            </w:r>
            <w:proofErr w:type="spellEnd"/>
            <w:r w:rsidRPr="00421474">
              <w:rPr>
                <w:szCs w:val="28"/>
              </w:rPr>
              <w:t xml:space="preserve"> *100%/</w:t>
            </w:r>
            <w:proofErr w:type="gramStart"/>
            <w:r w:rsidRPr="00421474">
              <w:rPr>
                <w:szCs w:val="28"/>
              </w:rPr>
              <w:t xml:space="preserve">( </w:t>
            </w:r>
            <w:proofErr w:type="gramEnd"/>
            <w:r w:rsidRPr="00421474">
              <w:rPr>
                <w:szCs w:val="28"/>
              </w:rPr>
              <w:t>К</w:t>
            </w:r>
            <w:r w:rsidRPr="00421474">
              <w:rPr>
                <w:szCs w:val="28"/>
                <w:vertAlign w:val="subscript"/>
              </w:rPr>
              <w:t>1</w:t>
            </w:r>
            <w:r w:rsidRPr="00421474">
              <w:rPr>
                <w:szCs w:val="28"/>
              </w:rPr>
              <w:t>-К</w:t>
            </w:r>
            <w:r w:rsidRPr="00421474">
              <w:rPr>
                <w:szCs w:val="28"/>
                <w:vertAlign w:val="subscript"/>
              </w:rPr>
              <w:t>1МП</w:t>
            </w:r>
            <w:r w:rsidRPr="00421474">
              <w:rPr>
                <w:szCs w:val="28"/>
              </w:rPr>
              <w:t>)</w:t>
            </w:r>
          </w:p>
          <w:p w:rsidR="00421474" w:rsidRDefault="00421474" w:rsidP="00421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proofErr w:type="spellStart"/>
            <w:r w:rsidRPr="005477C3">
              <w:rPr>
                <w:sz w:val="24"/>
                <w:szCs w:val="24"/>
                <w:vertAlign w:val="superscript"/>
                <w:lang w:val="en-US"/>
              </w:rPr>
              <w:t>i</w:t>
            </w:r>
            <w:proofErr w:type="spellEnd"/>
            <w:r w:rsidRPr="005477C3">
              <w:rPr>
                <w:sz w:val="24"/>
                <w:szCs w:val="24"/>
                <w:vertAlign w:val="superscript"/>
              </w:rPr>
              <w:t>=1</w:t>
            </w:r>
          </w:p>
          <w:p w:rsidR="00421474" w:rsidRDefault="00421474" w:rsidP="00421474">
            <w:r>
              <w:rPr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3285" w:type="dxa"/>
          </w:tcPr>
          <w:p w:rsidR="00421474" w:rsidRDefault="00421474" w:rsidP="00054EAE">
            <w:pPr>
              <w:jc w:val="center"/>
            </w:pPr>
            <w:r>
              <w:t>0,2</w:t>
            </w:r>
          </w:p>
        </w:tc>
      </w:tr>
      <w:tr w:rsidR="00421474" w:rsidTr="00421474">
        <w:tc>
          <w:tcPr>
            <w:tcW w:w="3284" w:type="dxa"/>
          </w:tcPr>
          <w:p w:rsidR="00421474" w:rsidRDefault="00421474" w:rsidP="00421474">
            <w:pPr>
              <w:jc w:val="center"/>
            </w:pPr>
            <w:r>
              <w:t>Оценка эффективности на основе количественных критериев, Ч</w:t>
            </w:r>
            <w:proofErr w:type="gramStart"/>
            <w:r w:rsidRPr="00421474">
              <w:rPr>
                <w:vertAlign w:val="subscript"/>
              </w:rPr>
              <w:t>2</w:t>
            </w:r>
            <w:proofErr w:type="gramEnd"/>
          </w:p>
        </w:tc>
        <w:tc>
          <w:tcPr>
            <w:tcW w:w="3284" w:type="dxa"/>
          </w:tcPr>
          <w:p w:rsidR="00421474" w:rsidRDefault="00421474" w:rsidP="00421474">
            <w:pPr>
              <w:jc w:val="both"/>
              <w:rPr>
                <w:sz w:val="22"/>
                <w:szCs w:val="22"/>
              </w:rPr>
            </w:pPr>
          </w:p>
          <w:p w:rsidR="00421474" w:rsidRPr="00421474" w:rsidRDefault="00421474" w:rsidP="00421474">
            <w:pPr>
              <w:jc w:val="both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421474">
              <w:rPr>
                <w:sz w:val="24"/>
                <w:szCs w:val="24"/>
                <w:vertAlign w:val="subscript"/>
              </w:rPr>
              <w:t>К</w:t>
            </w:r>
            <w:proofErr w:type="gramStart"/>
            <w:r w:rsidRPr="00421474"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  <w:p w:rsidR="00421474" w:rsidRDefault="00421474" w:rsidP="00421474">
            <w:pPr>
              <w:jc w:val="both"/>
              <w:rPr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</w:rPr>
              <w:t>Ч</w:t>
            </w:r>
            <w:proofErr w:type="gramStart"/>
            <w:r>
              <w:rPr>
                <w:sz w:val="36"/>
                <w:szCs w:val="36"/>
                <w:vertAlign w:val="subscript"/>
              </w:rPr>
              <w:t>2</w:t>
            </w:r>
            <w:proofErr w:type="gramEnd"/>
            <w:r w:rsidRPr="00E5049A">
              <w:rPr>
                <w:sz w:val="36"/>
                <w:szCs w:val="36"/>
              </w:rPr>
              <w:t>=</w:t>
            </w:r>
            <w:r w:rsidRPr="00E5049A">
              <w:rPr>
                <w:sz w:val="36"/>
                <w:szCs w:val="36"/>
              </w:rPr>
              <w:sym w:font="Symbol" w:char="F0E5"/>
            </w:r>
            <w:r w:rsidRPr="00E5049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б</w:t>
            </w:r>
            <w:r>
              <w:rPr>
                <w:sz w:val="36"/>
                <w:szCs w:val="36"/>
                <w:vertAlign w:val="subscript"/>
              </w:rPr>
              <w:t>2</w:t>
            </w:r>
            <w:proofErr w:type="spellStart"/>
            <w:r w:rsidRPr="00E5049A">
              <w:rPr>
                <w:sz w:val="36"/>
                <w:szCs w:val="36"/>
                <w:vertAlign w:val="subscript"/>
                <w:lang w:val="en-US"/>
              </w:rPr>
              <w:t>i</w:t>
            </w:r>
            <w:proofErr w:type="spellEnd"/>
            <w:r>
              <w:rPr>
                <w:sz w:val="36"/>
                <w:szCs w:val="36"/>
                <w:vertAlign w:val="subscript"/>
              </w:rPr>
              <w:t xml:space="preserve">* </w:t>
            </w:r>
            <w:r>
              <w:rPr>
                <w:sz w:val="36"/>
                <w:szCs w:val="36"/>
              </w:rPr>
              <w:t>Р</w:t>
            </w:r>
            <w:proofErr w:type="spellStart"/>
            <w:r>
              <w:rPr>
                <w:sz w:val="36"/>
                <w:szCs w:val="36"/>
                <w:vertAlign w:val="subscript"/>
                <w:lang w:val="en-US"/>
              </w:rPr>
              <w:t>i</w:t>
            </w:r>
            <w:proofErr w:type="spellEnd"/>
            <w:r>
              <w:rPr>
                <w:sz w:val="36"/>
                <w:szCs w:val="36"/>
                <w:vertAlign w:val="subscript"/>
              </w:rPr>
              <w:t>,</w:t>
            </w:r>
          </w:p>
          <w:p w:rsidR="00421474" w:rsidRPr="00421474" w:rsidRDefault="00421474" w:rsidP="00421474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36"/>
                <w:szCs w:val="36"/>
                <w:vertAlign w:val="subscript"/>
              </w:rPr>
              <w:t xml:space="preserve">        </w:t>
            </w:r>
            <w:r w:rsidRPr="00421474">
              <w:rPr>
                <w:sz w:val="36"/>
                <w:szCs w:val="36"/>
                <w:vertAlign w:val="subscript"/>
              </w:rPr>
              <w:t xml:space="preserve">  </w:t>
            </w:r>
            <w:proofErr w:type="spellStart"/>
            <w:r w:rsidRPr="00421474">
              <w:rPr>
                <w:sz w:val="24"/>
                <w:szCs w:val="24"/>
                <w:vertAlign w:val="superscript"/>
                <w:lang w:val="en-US"/>
              </w:rPr>
              <w:t>i</w:t>
            </w:r>
            <w:proofErr w:type="spellEnd"/>
            <w:r w:rsidRPr="00421474">
              <w:rPr>
                <w:sz w:val="24"/>
                <w:szCs w:val="24"/>
                <w:vertAlign w:val="superscript"/>
              </w:rPr>
              <w:t>=1</w:t>
            </w:r>
          </w:p>
          <w:p w:rsidR="00421474" w:rsidRDefault="00421474" w:rsidP="00054EAE">
            <w:pPr>
              <w:jc w:val="center"/>
            </w:pPr>
          </w:p>
        </w:tc>
        <w:tc>
          <w:tcPr>
            <w:tcW w:w="3285" w:type="dxa"/>
          </w:tcPr>
          <w:p w:rsidR="00421474" w:rsidRDefault="00421474" w:rsidP="00054EAE">
            <w:pPr>
              <w:jc w:val="center"/>
            </w:pPr>
            <w:r>
              <w:t>0,8</w:t>
            </w:r>
          </w:p>
        </w:tc>
      </w:tr>
      <w:tr w:rsidR="00421474" w:rsidTr="00421474">
        <w:tc>
          <w:tcPr>
            <w:tcW w:w="3284" w:type="dxa"/>
          </w:tcPr>
          <w:p w:rsidR="00421474" w:rsidRDefault="00421474" w:rsidP="00421474">
            <w:pPr>
              <w:jc w:val="center"/>
            </w:pPr>
            <w:r>
              <w:t>Интегральная оценка эффективности использования средств местного бюджета, направляемых на капитальные вложения, Э</w:t>
            </w:r>
            <w:r w:rsidRPr="00421474">
              <w:rPr>
                <w:vertAlign w:val="subscript"/>
              </w:rPr>
              <w:t>ИНТ</w:t>
            </w:r>
          </w:p>
        </w:tc>
        <w:tc>
          <w:tcPr>
            <w:tcW w:w="3284" w:type="dxa"/>
          </w:tcPr>
          <w:p w:rsidR="00421474" w:rsidRPr="00421474" w:rsidRDefault="00421474" w:rsidP="00054EAE">
            <w:pPr>
              <w:jc w:val="center"/>
              <w:rPr>
                <w:szCs w:val="28"/>
              </w:rPr>
            </w:pPr>
            <w:r w:rsidRPr="00421474">
              <w:rPr>
                <w:szCs w:val="28"/>
              </w:rPr>
              <w:t>Э</w:t>
            </w:r>
            <w:r w:rsidRPr="00421474">
              <w:rPr>
                <w:szCs w:val="28"/>
                <w:vertAlign w:val="subscript"/>
              </w:rPr>
              <w:t>ИНТ</w:t>
            </w:r>
            <w:r w:rsidRPr="00421474">
              <w:rPr>
                <w:szCs w:val="28"/>
              </w:rPr>
              <w:t xml:space="preserve"> </w:t>
            </w:r>
            <w:r w:rsidRPr="00421474">
              <w:rPr>
                <w:szCs w:val="28"/>
              </w:rPr>
              <w:sym w:font="Symbol" w:char="F03D"/>
            </w:r>
            <w:r w:rsidRPr="00421474">
              <w:rPr>
                <w:szCs w:val="28"/>
              </w:rPr>
              <w:t xml:space="preserve"> Ч</w:t>
            </w:r>
            <w:proofErr w:type="gramStart"/>
            <w:r w:rsidRPr="00421474">
              <w:rPr>
                <w:szCs w:val="28"/>
                <w:vertAlign w:val="subscript"/>
              </w:rPr>
              <w:t>1</w:t>
            </w:r>
            <w:proofErr w:type="gramEnd"/>
            <w:r w:rsidRPr="00421474">
              <w:rPr>
                <w:szCs w:val="28"/>
                <w:vertAlign w:val="subscript"/>
              </w:rPr>
              <w:t>*</w:t>
            </w:r>
            <w:r w:rsidRPr="00421474">
              <w:rPr>
                <w:szCs w:val="28"/>
              </w:rPr>
              <w:t>0,</w:t>
            </w:r>
            <w:r w:rsidRPr="00421474">
              <w:rPr>
                <w:szCs w:val="28"/>
                <w:lang w:val="en-US"/>
              </w:rPr>
              <w:t>2</w:t>
            </w:r>
            <w:r w:rsidRPr="00421474">
              <w:rPr>
                <w:szCs w:val="28"/>
              </w:rPr>
              <w:t xml:space="preserve"> </w:t>
            </w:r>
            <w:r w:rsidRPr="00421474">
              <w:rPr>
                <w:szCs w:val="28"/>
              </w:rPr>
              <w:sym w:font="Symbol" w:char="F02B"/>
            </w:r>
            <w:r w:rsidRPr="00421474">
              <w:rPr>
                <w:szCs w:val="28"/>
              </w:rPr>
              <w:t>Ч</w:t>
            </w:r>
            <w:r w:rsidRPr="00421474">
              <w:rPr>
                <w:szCs w:val="28"/>
                <w:vertAlign w:val="subscript"/>
              </w:rPr>
              <w:t>2</w:t>
            </w:r>
            <w:r w:rsidRPr="00421474">
              <w:rPr>
                <w:szCs w:val="28"/>
              </w:rPr>
              <w:t xml:space="preserve"> </w:t>
            </w:r>
            <w:r w:rsidRPr="00421474">
              <w:rPr>
                <w:szCs w:val="28"/>
                <w:vertAlign w:val="subscript"/>
              </w:rPr>
              <w:t>*</w:t>
            </w:r>
            <w:r w:rsidRPr="00421474">
              <w:rPr>
                <w:szCs w:val="28"/>
              </w:rPr>
              <w:t>0,8</w:t>
            </w:r>
          </w:p>
        </w:tc>
        <w:tc>
          <w:tcPr>
            <w:tcW w:w="3285" w:type="dxa"/>
          </w:tcPr>
          <w:p w:rsidR="00421474" w:rsidRDefault="00421474" w:rsidP="00054EAE">
            <w:pPr>
              <w:jc w:val="center"/>
            </w:pPr>
            <w:r>
              <w:t>1,0</w:t>
            </w:r>
          </w:p>
        </w:tc>
      </w:tr>
    </w:tbl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Default="00421474" w:rsidP="00054EAE">
      <w:pPr>
        <w:ind w:firstLine="708"/>
        <w:jc w:val="center"/>
      </w:pPr>
    </w:p>
    <w:p w:rsidR="00421474" w:rsidRPr="004302C0" w:rsidRDefault="00421474" w:rsidP="00421474">
      <w:pPr>
        <w:ind w:firstLine="708"/>
        <w:jc w:val="right"/>
        <w:rPr>
          <w:sz w:val="24"/>
          <w:szCs w:val="24"/>
        </w:rPr>
      </w:pPr>
      <w:r w:rsidRPr="004302C0">
        <w:rPr>
          <w:sz w:val="24"/>
          <w:szCs w:val="24"/>
        </w:rPr>
        <w:lastRenderedPageBreak/>
        <w:t>ПРИЛОЖЕНИЕ № 2</w:t>
      </w:r>
    </w:p>
    <w:p w:rsidR="004302C0" w:rsidRDefault="00421474" w:rsidP="00421474">
      <w:pPr>
        <w:ind w:firstLine="708"/>
        <w:jc w:val="right"/>
        <w:rPr>
          <w:sz w:val="24"/>
          <w:szCs w:val="24"/>
        </w:rPr>
      </w:pPr>
      <w:r w:rsidRPr="004302C0">
        <w:rPr>
          <w:sz w:val="24"/>
          <w:szCs w:val="24"/>
        </w:rPr>
        <w:t xml:space="preserve"> к Методике оценки эффективности использования </w:t>
      </w:r>
    </w:p>
    <w:p w:rsidR="004302C0" w:rsidRDefault="00421474" w:rsidP="00421474">
      <w:pPr>
        <w:ind w:firstLine="708"/>
        <w:jc w:val="right"/>
        <w:rPr>
          <w:sz w:val="24"/>
          <w:szCs w:val="24"/>
        </w:rPr>
      </w:pPr>
      <w:r w:rsidRPr="004302C0">
        <w:rPr>
          <w:sz w:val="24"/>
          <w:szCs w:val="24"/>
        </w:rPr>
        <w:t xml:space="preserve">средств местного бюджета, направляемых </w:t>
      </w:r>
      <w:proofErr w:type="gramStart"/>
      <w:r w:rsidRPr="004302C0">
        <w:rPr>
          <w:sz w:val="24"/>
          <w:szCs w:val="24"/>
        </w:rPr>
        <w:t>на</w:t>
      </w:r>
      <w:proofErr w:type="gramEnd"/>
    </w:p>
    <w:p w:rsidR="00421474" w:rsidRDefault="00421474" w:rsidP="00421474">
      <w:pPr>
        <w:ind w:firstLine="708"/>
        <w:jc w:val="right"/>
        <w:rPr>
          <w:sz w:val="24"/>
          <w:szCs w:val="24"/>
        </w:rPr>
      </w:pPr>
      <w:r w:rsidRPr="004302C0">
        <w:rPr>
          <w:sz w:val="24"/>
          <w:szCs w:val="24"/>
        </w:rPr>
        <w:t xml:space="preserve"> капитальные вложения</w:t>
      </w:r>
    </w:p>
    <w:p w:rsidR="004302C0" w:rsidRDefault="004302C0" w:rsidP="00421474">
      <w:pPr>
        <w:ind w:firstLine="708"/>
        <w:jc w:val="right"/>
        <w:rPr>
          <w:sz w:val="24"/>
          <w:szCs w:val="24"/>
        </w:rPr>
      </w:pPr>
    </w:p>
    <w:p w:rsidR="004302C0" w:rsidRDefault="004302C0" w:rsidP="00421474">
      <w:pPr>
        <w:ind w:firstLine="708"/>
        <w:jc w:val="right"/>
        <w:rPr>
          <w:sz w:val="24"/>
          <w:szCs w:val="24"/>
        </w:rPr>
      </w:pPr>
    </w:p>
    <w:p w:rsidR="004302C0" w:rsidRDefault="004302C0" w:rsidP="004302C0">
      <w:pPr>
        <w:ind w:firstLine="708"/>
        <w:jc w:val="center"/>
      </w:pPr>
      <w:r>
        <w:t xml:space="preserve">ЗНАЧЕНИЯ </w:t>
      </w:r>
    </w:p>
    <w:p w:rsidR="004302C0" w:rsidRDefault="004302C0" w:rsidP="004302C0">
      <w:pPr>
        <w:ind w:firstLine="708"/>
        <w:jc w:val="center"/>
      </w:pPr>
      <w:r>
        <w:t>весовых коэффициентов количественных критериев в процентах</w:t>
      </w:r>
    </w:p>
    <w:p w:rsidR="004302C0" w:rsidRDefault="004302C0" w:rsidP="004302C0">
      <w:pPr>
        <w:ind w:firstLine="708"/>
        <w:jc w:val="center"/>
      </w:pPr>
    </w:p>
    <w:tbl>
      <w:tblPr>
        <w:tblStyle w:val="a5"/>
        <w:tblW w:w="0" w:type="auto"/>
        <w:tblLook w:val="04A0"/>
      </w:tblPr>
      <w:tblGrid>
        <w:gridCol w:w="540"/>
        <w:gridCol w:w="4104"/>
        <w:gridCol w:w="2745"/>
        <w:gridCol w:w="2464"/>
      </w:tblGrid>
      <w:tr w:rsidR="004302C0" w:rsidTr="004302C0">
        <w:tc>
          <w:tcPr>
            <w:tcW w:w="540" w:type="dxa"/>
            <w:vMerge w:val="restart"/>
          </w:tcPr>
          <w:p w:rsidR="004302C0" w:rsidRDefault="004302C0" w:rsidP="00430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4" w:type="dxa"/>
            <w:vMerge w:val="restart"/>
          </w:tcPr>
          <w:p w:rsidR="004302C0" w:rsidRDefault="004302C0" w:rsidP="00430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Критерий </w:t>
            </w:r>
          </w:p>
        </w:tc>
        <w:tc>
          <w:tcPr>
            <w:tcW w:w="5209" w:type="dxa"/>
            <w:gridSpan w:val="2"/>
          </w:tcPr>
          <w:p w:rsidR="004302C0" w:rsidRPr="004302C0" w:rsidRDefault="004302C0" w:rsidP="004302C0">
            <w:pPr>
              <w:jc w:val="center"/>
              <w:rPr>
                <w:sz w:val="24"/>
                <w:szCs w:val="24"/>
              </w:rPr>
            </w:pPr>
            <w:r w:rsidRPr="004302C0">
              <w:rPr>
                <w:sz w:val="24"/>
                <w:szCs w:val="24"/>
              </w:rPr>
              <w:t>Строительство (реконструкция) объектов капитального строительства</w:t>
            </w:r>
          </w:p>
        </w:tc>
      </w:tr>
      <w:tr w:rsidR="004302C0" w:rsidTr="004302C0">
        <w:tc>
          <w:tcPr>
            <w:tcW w:w="540" w:type="dxa"/>
            <w:vMerge/>
          </w:tcPr>
          <w:p w:rsidR="004302C0" w:rsidRDefault="004302C0" w:rsidP="00430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:rsidR="004302C0" w:rsidRDefault="004302C0" w:rsidP="00430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4302C0" w:rsidRPr="004302C0" w:rsidRDefault="004302C0" w:rsidP="004302C0">
            <w:pPr>
              <w:jc w:val="both"/>
              <w:rPr>
                <w:sz w:val="24"/>
                <w:szCs w:val="24"/>
              </w:rPr>
            </w:pPr>
            <w:r w:rsidRPr="004302C0">
              <w:rPr>
                <w:sz w:val="24"/>
                <w:szCs w:val="24"/>
              </w:rPr>
              <w:t>здравоохранения, образования, культуры и спорта, коммунальной инфраструктуры, административных и иных зданий, охраны окружающей среды</w:t>
            </w:r>
          </w:p>
        </w:tc>
        <w:tc>
          <w:tcPr>
            <w:tcW w:w="2464" w:type="dxa"/>
          </w:tcPr>
          <w:p w:rsidR="004302C0" w:rsidRPr="004302C0" w:rsidRDefault="004302C0" w:rsidP="004302C0">
            <w:pPr>
              <w:jc w:val="center"/>
              <w:rPr>
                <w:sz w:val="24"/>
                <w:szCs w:val="24"/>
              </w:rPr>
            </w:pPr>
            <w:r w:rsidRPr="004302C0">
              <w:rPr>
                <w:sz w:val="24"/>
                <w:szCs w:val="24"/>
              </w:rPr>
              <w:t>производственного назначения, транспортной инфраструктуры, инфраструктуры национальной инновационной системы и другие</w:t>
            </w:r>
          </w:p>
        </w:tc>
      </w:tr>
      <w:tr w:rsidR="004302C0" w:rsidTr="004302C0">
        <w:tc>
          <w:tcPr>
            <w:tcW w:w="540" w:type="dxa"/>
          </w:tcPr>
          <w:p w:rsidR="004302C0" w:rsidRDefault="004302C0" w:rsidP="00430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4302C0" w:rsidRPr="004302C0" w:rsidRDefault="004302C0" w:rsidP="004302C0">
            <w:pPr>
              <w:jc w:val="both"/>
              <w:rPr>
                <w:sz w:val="24"/>
                <w:szCs w:val="24"/>
              </w:rPr>
            </w:pPr>
            <w:r w:rsidRPr="004302C0">
              <w:rPr>
                <w:sz w:val="24"/>
                <w:szCs w:val="24"/>
              </w:rPr>
              <w:t>Значения количественных показателей результатов реализации инвестиционного проекта</w:t>
            </w:r>
          </w:p>
        </w:tc>
        <w:tc>
          <w:tcPr>
            <w:tcW w:w="2745" w:type="dxa"/>
          </w:tcPr>
          <w:p w:rsidR="004302C0" w:rsidRDefault="004302C0" w:rsidP="00430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4302C0" w:rsidRDefault="004302C0" w:rsidP="00430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02C0" w:rsidTr="004302C0">
        <w:tc>
          <w:tcPr>
            <w:tcW w:w="540" w:type="dxa"/>
          </w:tcPr>
          <w:p w:rsidR="004302C0" w:rsidRDefault="004302C0" w:rsidP="00430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4302C0" w:rsidRPr="004302C0" w:rsidRDefault="004302C0" w:rsidP="004302C0">
            <w:pPr>
              <w:jc w:val="both"/>
              <w:rPr>
                <w:sz w:val="24"/>
                <w:szCs w:val="24"/>
              </w:rPr>
            </w:pPr>
            <w:r w:rsidRPr="004302C0">
              <w:rPr>
                <w:sz w:val="24"/>
                <w:szCs w:val="24"/>
              </w:rPr>
              <w:t>Отношение сметной стоимости инвестиционного проекта к значениям количественных показателей результатов реализации инвестиционного проекта</w:t>
            </w:r>
          </w:p>
        </w:tc>
        <w:tc>
          <w:tcPr>
            <w:tcW w:w="2745" w:type="dxa"/>
          </w:tcPr>
          <w:p w:rsidR="004302C0" w:rsidRDefault="004302C0" w:rsidP="00430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64" w:type="dxa"/>
          </w:tcPr>
          <w:p w:rsidR="004302C0" w:rsidRDefault="004302C0" w:rsidP="00430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4302C0" w:rsidTr="004302C0">
        <w:tc>
          <w:tcPr>
            <w:tcW w:w="540" w:type="dxa"/>
          </w:tcPr>
          <w:p w:rsidR="004302C0" w:rsidRDefault="004302C0" w:rsidP="00430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04" w:type="dxa"/>
          </w:tcPr>
          <w:p w:rsidR="004302C0" w:rsidRPr="004302C0" w:rsidRDefault="004302C0" w:rsidP="004302C0">
            <w:pPr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Pr="004302C0">
              <w:rPr>
                <w:sz w:val="24"/>
                <w:szCs w:val="24"/>
              </w:rPr>
              <w:t>Наличие потребителей услуг (продукции), создаваемых в результате реализации инвестиционного проекта, в количестве достаточном для обеспечения проектируемого (нормативного) уровня использования проектной мощности объекта</w:t>
            </w:r>
          </w:p>
        </w:tc>
        <w:tc>
          <w:tcPr>
            <w:tcW w:w="2745" w:type="dxa"/>
          </w:tcPr>
          <w:p w:rsidR="004302C0" w:rsidRDefault="004302C0" w:rsidP="00430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64" w:type="dxa"/>
          </w:tcPr>
          <w:p w:rsidR="004302C0" w:rsidRDefault="004302C0" w:rsidP="00430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302C0" w:rsidTr="004302C0">
        <w:tc>
          <w:tcPr>
            <w:tcW w:w="540" w:type="dxa"/>
          </w:tcPr>
          <w:p w:rsidR="004302C0" w:rsidRDefault="004302C0" w:rsidP="00430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04" w:type="dxa"/>
          </w:tcPr>
          <w:p w:rsidR="004302C0" w:rsidRPr="004302C0" w:rsidRDefault="004302C0" w:rsidP="004302C0">
            <w:pPr>
              <w:jc w:val="both"/>
              <w:rPr>
                <w:sz w:val="24"/>
                <w:szCs w:val="24"/>
              </w:rPr>
            </w:pPr>
            <w:r w:rsidRPr="004302C0">
              <w:rPr>
                <w:sz w:val="24"/>
                <w:szCs w:val="24"/>
              </w:rPr>
              <w:t>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государственных нужд</w:t>
            </w:r>
          </w:p>
        </w:tc>
        <w:tc>
          <w:tcPr>
            <w:tcW w:w="2745" w:type="dxa"/>
          </w:tcPr>
          <w:p w:rsidR="004302C0" w:rsidRDefault="004302C0" w:rsidP="00430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64" w:type="dxa"/>
          </w:tcPr>
          <w:p w:rsidR="004302C0" w:rsidRDefault="004302C0" w:rsidP="00430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4302C0" w:rsidTr="004302C0">
        <w:tc>
          <w:tcPr>
            <w:tcW w:w="540" w:type="dxa"/>
          </w:tcPr>
          <w:p w:rsidR="004302C0" w:rsidRDefault="004302C0" w:rsidP="00430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04" w:type="dxa"/>
          </w:tcPr>
          <w:p w:rsidR="004302C0" w:rsidRPr="004302C0" w:rsidRDefault="004302C0" w:rsidP="004302C0">
            <w:pPr>
              <w:jc w:val="both"/>
              <w:rPr>
                <w:sz w:val="24"/>
                <w:szCs w:val="24"/>
              </w:rPr>
            </w:pPr>
            <w:r w:rsidRPr="004302C0">
              <w:rPr>
                <w:sz w:val="24"/>
                <w:szCs w:val="24"/>
              </w:rPr>
              <w:t>Возможность обеспечения планируемого объекта капитального строи</w:t>
            </w:r>
            <w:r>
              <w:rPr>
                <w:sz w:val="24"/>
                <w:szCs w:val="24"/>
              </w:rPr>
              <w:t>т</w:t>
            </w:r>
            <w:r w:rsidRPr="004302C0">
              <w:rPr>
                <w:sz w:val="24"/>
                <w:szCs w:val="24"/>
              </w:rPr>
              <w:t>ельства инженерной и транспортной инфраструктуры в объемах, достаточных для реализации проекта</w:t>
            </w:r>
          </w:p>
        </w:tc>
        <w:tc>
          <w:tcPr>
            <w:tcW w:w="2745" w:type="dxa"/>
          </w:tcPr>
          <w:p w:rsidR="004302C0" w:rsidRDefault="004302C0" w:rsidP="00430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64" w:type="dxa"/>
          </w:tcPr>
          <w:p w:rsidR="004302C0" w:rsidRDefault="004302C0" w:rsidP="00430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302C0" w:rsidTr="004302C0">
        <w:tc>
          <w:tcPr>
            <w:tcW w:w="540" w:type="dxa"/>
          </w:tcPr>
          <w:p w:rsidR="004302C0" w:rsidRDefault="004302C0" w:rsidP="00430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4302C0" w:rsidRPr="004302C0" w:rsidRDefault="004302C0" w:rsidP="004302C0">
            <w:pPr>
              <w:jc w:val="right"/>
              <w:rPr>
                <w:b/>
                <w:sz w:val="24"/>
                <w:szCs w:val="24"/>
              </w:rPr>
            </w:pPr>
            <w:r w:rsidRPr="004302C0">
              <w:rPr>
                <w:b/>
              </w:rPr>
              <w:t>Итого</w:t>
            </w:r>
          </w:p>
        </w:tc>
        <w:tc>
          <w:tcPr>
            <w:tcW w:w="2745" w:type="dxa"/>
          </w:tcPr>
          <w:p w:rsidR="004302C0" w:rsidRDefault="004302C0" w:rsidP="00430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64" w:type="dxa"/>
          </w:tcPr>
          <w:p w:rsidR="004302C0" w:rsidRDefault="004302C0" w:rsidP="00430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4302C0" w:rsidRDefault="004302C0" w:rsidP="004302C0">
      <w:pPr>
        <w:ind w:firstLine="708"/>
        <w:jc w:val="center"/>
        <w:rPr>
          <w:sz w:val="24"/>
          <w:szCs w:val="24"/>
        </w:rPr>
      </w:pPr>
    </w:p>
    <w:p w:rsidR="004302C0" w:rsidRPr="004302C0" w:rsidRDefault="004302C0" w:rsidP="004302C0">
      <w:pPr>
        <w:ind w:firstLine="708"/>
        <w:jc w:val="right"/>
        <w:rPr>
          <w:sz w:val="24"/>
          <w:szCs w:val="24"/>
        </w:rPr>
      </w:pPr>
      <w:r w:rsidRPr="004302C0">
        <w:rPr>
          <w:sz w:val="24"/>
          <w:szCs w:val="24"/>
        </w:rPr>
        <w:lastRenderedPageBreak/>
        <w:t>ПРИЛОЖЕНИЕ № 3</w:t>
      </w:r>
    </w:p>
    <w:p w:rsidR="004302C0" w:rsidRPr="004302C0" w:rsidRDefault="004302C0" w:rsidP="004302C0">
      <w:pPr>
        <w:ind w:firstLine="708"/>
        <w:jc w:val="right"/>
        <w:rPr>
          <w:sz w:val="24"/>
          <w:szCs w:val="24"/>
        </w:rPr>
      </w:pPr>
      <w:r w:rsidRPr="004302C0">
        <w:rPr>
          <w:sz w:val="24"/>
          <w:szCs w:val="24"/>
        </w:rPr>
        <w:t xml:space="preserve"> к Методике оценки эффективности использования средств</w:t>
      </w:r>
    </w:p>
    <w:p w:rsidR="004302C0" w:rsidRPr="004302C0" w:rsidRDefault="004302C0" w:rsidP="004302C0">
      <w:pPr>
        <w:ind w:firstLine="708"/>
        <w:jc w:val="right"/>
        <w:rPr>
          <w:sz w:val="24"/>
          <w:szCs w:val="24"/>
        </w:rPr>
      </w:pPr>
      <w:r w:rsidRPr="004302C0">
        <w:rPr>
          <w:sz w:val="24"/>
          <w:szCs w:val="24"/>
        </w:rPr>
        <w:t xml:space="preserve"> местного бюджета, </w:t>
      </w:r>
      <w:proofErr w:type="gramStart"/>
      <w:r w:rsidRPr="004302C0">
        <w:rPr>
          <w:sz w:val="24"/>
          <w:szCs w:val="24"/>
        </w:rPr>
        <w:t>направляемых</w:t>
      </w:r>
      <w:proofErr w:type="gramEnd"/>
      <w:r w:rsidRPr="004302C0">
        <w:rPr>
          <w:sz w:val="24"/>
          <w:szCs w:val="24"/>
        </w:rPr>
        <w:t xml:space="preserve"> на капитальные вложения</w:t>
      </w:r>
    </w:p>
    <w:p w:rsidR="004302C0" w:rsidRDefault="004302C0" w:rsidP="004302C0">
      <w:pPr>
        <w:ind w:firstLine="708"/>
        <w:jc w:val="right"/>
      </w:pPr>
    </w:p>
    <w:p w:rsidR="004302C0" w:rsidRDefault="004302C0" w:rsidP="004302C0">
      <w:pPr>
        <w:ind w:firstLine="708"/>
        <w:jc w:val="center"/>
      </w:pPr>
      <w:r>
        <w:t>РЕКОМЕНДУЕМЫЕ КОЛИЧЕСТВЕННЫЕ ПОКАЗАТЕЛИ, характеризующие цель и результаты реализации инвестиционного проекта в процентах</w:t>
      </w:r>
    </w:p>
    <w:p w:rsidR="004302C0" w:rsidRDefault="004302C0" w:rsidP="004302C0">
      <w:pPr>
        <w:ind w:firstLine="708"/>
        <w:jc w:val="center"/>
      </w:pPr>
    </w:p>
    <w:tbl>
      <w:tblPr>
        <w:tblStyle w:val="a5"/>
        <w:tblW w:w="0" w:type="auto"/>
        <w:tblLook w:val="04A0"/>
      </w:tblPr>
      <w:tblGrid>
        <w:gridCol w:w="3794"/>
        <w:gridCol w:w="2774"/>
        <w:gridCol w:w="3285"/>
      </w:tblGrid>
      <w:tr w:rsidR="004302C0" w:rsidTr="000D52DD">
        <w:tc>
          <w:tcPr>
            <w:tcW w:w="3794" w:type="dxa"/>
            <w:vMerge w:val="restart"/>
          </w:tcPr>
          <w:p w:rsidR="004302C0" w:rsidRPr="000D52DD" w:rsidRDefault="004302C0" w:rsidP="004302C0">
            <w:pPr>
              <w:jc w:val="center"/>
              <w:rPr>
                <w:sz w:val="24"/>
                <w:szCs w:val="24"/>
              </w:rPr>
            </w:pPr>
            <w:r w:rsidRPr="000D52DD">
              <w:rPr>
                <w:sz w:val="24"/>
                <w:szCs w:val="24"/>
              </w:rPr>
              <w:t>Объект капитального строительства</w:t>
            </w:r>
          </w:p>
        </w:tc>
        <w:tc>
          <w:tcPr>
            <w:tcW w:w="6059" w:type="dxa"/>
            <w:gridSpan w:val="2"/>
          </w:tcPr>
          <w:p w:rsidR="004302C0" w:rsidRPr="000D52DD" w:rsidRDefault="004302C0" w:rsidP="004302C0">
            <w:pPr>
              <w:jc w:val="center"/>
              <w:rPr>
                <w:sz w:val="24"/>
                <w:szCs w:val="24"/>
              </w:rPr>
            </w:pPr>
            <w:r w:rsidRPr="000D52DD">
              <w:rPr>
                <w:sz w:val="24"/>
                <w:szCs w:val="24"/>
              </w:rPr>
              <w:t>Количественный показатель</w:t>
            </w:r>
          </w:p>
        </w:tc>
      </w:tr>
      <w:tr w:rsidR="004302C0" w:rsidTr="000D52DD">
        <w:tc>
          <w:tcPr>
            <w:tcW w:w="3794" w:type="dxa"/>
            <w:vMerge/>
          </w:tcPr>
          <w:p w:rsidR="004302C0" w:rsidRPr="000D52DD" w:rsidRDefault="004302C0" w:rsidP="00430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4302C0" w:rsidRPr="000D52DD" w:rsidRDefault="004302C0" w:rsidP="004302C0">
            <w:pPr>
              <w:jc w:val="center"/>
              <w:rPr>
                <w:sz w:val="24"/>
                <w:szCs w:val="24"/>
              </w:rPr>
            </w:pPr>
            <w:proofErr w:type="gramStart"/>
            <w:r w:rsidRPr="000D52DD">
              <w:rPr>
                <w:sz w:val="24"/>
                <w:szCs w:val="24"/>
              </w:rPr>
              <w:t>характеризующий</w:t>
            </w:r>
            <w:proofErr w:type="gramEnd"/>
            <w:r w:rsidRPr="000D52DD">
              <w:rPr>
                <w:sz w:val="24"/>
                <w:szCs w:val="24"/>
              </w:rPr>
              <w:t xml:space="preserve"> прямые (непосредственные) результаты проекта</w:t>
            </w:r>
          </w:p>
        </w:tc>
        <w:tc>
          <w:tcPr>
            <w:tcW w:w="3285" w:type="dxa"/>
          </w:tcPr>
          <w:p w:rsidR="004302C0" w:rsidRPr="000D52DD" w:rsidRDefault="004302C0" w:rsidP="004302C0">
            <w:pPr>
              <w:jc w:val="center"/>
              <w:rPr>
                <w:sz w:val="24"/>
                <w:szCs w:val="24"/>
              </w:rPr>
            </w:pPr>
            <w:proofErr w:type="gramStart"/>
            <w:r w:rsidRPr="000D52DD">
              <w:rPr>
                <w:sz w:val="24"/>
                <w:szCs w:val="24"/>
              </w:rPr>
              <w:t>характеризующий</w:t>
            </w:r>
            <w:proofErr w:type="gramEnd"/>
            <w:r w:rsidRPr="000D52DD">
              <w:rPr>
                <w:sz w:val="24"/>
                <w:szCs w:val="24"/>
              </w:rPr>
              <w:t xml:space="preserve"> конечные результаты проекта</w:t>
            </w:r>
          </w:p>
        </w:tc>
      </w:tr>
      <w:tr w:rsidR="000D52DD" w:rsidTr="00C82CA4">
        <w:tc>
          <w:tcPr>
            <w:tcW w:w="9853" w:type="dxa"/>
            <w:gridSpan w:val="3"/>
          </w:tcPr>
          <w:p w:rsidR="000D52DD" w:rsidRPr="000D52DD" w:rsidRDefault="000D52DD" w:rsidP="004302C0">
            <w:pPr>
              <w:jc w:val="center"/>
              <w:rPr>
                <w:sz w:val="24"/>
                <w:szCs w:val="24"/>
              </w:rPr>
            </w:pPr>
            <w:r w:rsidRPr="000D52DD">
              <w:rPr>
                <w:sz w:val="24"/>
                <w:szCs w:val="24"/>
              </w:rPr>
              <w:t>1. Строительство (реконструкция) объектов здравоохранения, образования, культуры и спорта</w:t>
            </w:r>
          </w:p>
        </w:tc>
      </w:tr>
      <w:tr w:rsidR="004302C0" w:rsidTr="000D52DD">
        <w:tc>
          <w:tcPr>
            <w:tcW w:w="3794" w:type="dxa"/>
          </w:tcPr>
          <w:p w:rsidR="004302C0" w:rsidRPr="000D52DD" w:rsidRDefault="000D52DD" w:rsidP="000D52DD">
            <w:pPr>
              <w:jc w:val="both"/>
              <w:rPr>
                <w:sz w:val="24"/>
                <w:szCs w:val="24"/>
              </w:rPr>
            </w:pPr>
            <w:r w:rsidRPr="000D52DD">
              <w:rPr>
                <w:sz w:val="24"/>
                <w:szCs w:val="24"/>
              </w:rPr>
              <w:t xml:space="preserve">Учреждения здравоохранения (медицинские центры, больницы, поликлиники, родильные дома, диспансеры и </w:t>
            </w:r>
            <w:proofErr w:type="gramStart"/>
            <w:r w:rsidRPr="000D52DD">
              <w:rPr>
                <w:sz w:val="24"/>
                <w:szCs w:val="24"/>
              </w:rPr>
              <w:t>другое</w:t>
            </w:r>
            <w:proofErr w:type="gramEnd"/>
            <w:r w:rsidRPr="000D52DD">
              <w:rPr>
                <w:sz w:val="24"/>
                <w:szCs w:val="24"/>
              </w:rPr>
              <w:t>)</w:t>
            </w:r>
          </w:p>
        </w:tc>
        <w:tc>
          <w:tcPr>
            <w:tcW w:w="2774" w:type="dxa"/>
          </w:tcPr>
          <w:p w:rsidR="000D52DD" w:rsidRDefault="000D52DD" w:rsidP="000D52DD">
            <w:pPr>
              <w:jc w:val="both"/>
              <w:rPr>
                <w:sz w:val="24"/>
                <w:szCs w:val="24"/>
              </w:rPr>
            </w:pPr>
            <w:r w:rsidRPr="000D52DD">
              <w:rPr>
                <w:sz w:val="24"/>
                <w:szCs w:val="24"/>
              </w:rPr>
              <w:t xml:space="preserve">1) мощность объекта: количество койко-мест; количество посещений в смену; </w:t>
            </w:r>
          </w:p>
          <w:p w:rsidR="000D52DD" w:rsidRDefault="000D52DD" w:rsidP="000D52DD">
            <w:pPr>
              <w:jc w:val="both"/>
              <w:rPr>
                <w:sz w:val="24"/>
                <w:szCs w:val="24"/>
              </w:rPr>
            </w:pPr>
            <w:r w:rsidRPr="000D52DD">
              <w:rPr>
                <w:sz w:val="24"/>
                <w:szCs w:val="24"/>
              </w:rPr>
              <w:t>2) общая площадь здания, кв. метров;</w:t>
            </w:r>
          </w:p>
          <w:p w:rsidR="004302C0" w:rsidRPr="000D52DD" w:rsidRDefault="000D52DD" w:rsidP="000D52DD">
            <w:pPr>
              <w:jc w:val="both"/>
              <w:rPr>
                <w:sz w:val="24"/>
                <w:szCs w:val="24"/>
              </w:rPr>
            </w:pPr>
            <w:r w:rsidRPr="000D52DD">
              <w:rPr>
                <w:sz w:val="24"/>
                <w:szCs w:val="24"/>
              </w:rPr>
              <w:t xml:space="preserve"> 3) строительный объем, куб. метров</w:t>
            </w:r>
          </w:p>
        </w:tc>
        <w:tc>
          <w:tcPr>
            <w:tcW w:w="3285" w:type="dxa"/>
          </w:tcPr>
          <w:p w:rsidR="000D52DD" w:rsidRDefault="000D52DD" w:rsidP="000D52DD">
            <w:pPr>
              <w:jc w:val="both"/>
              <w:rPr>
                <w:sz w:val="24"/>
                <w:szCs w:val="24"/>
              </w:rPr>
            </w:pPr>
            <w:r w:rsidRPr="000D52DD">
              <w:rPr>
                <w:sz w:val="24"/>
                <w:szCs w:val="24"/>
              </w:rPr>
              <w:t xml:space="preserve">1) количество создаваемых (сохраняемых) рабочих мест, единицы; </w:t>
            </w:r>
          </w:p>
          <w:p w:rsidR="004302C0" w:rsidRPr="000D52DD" w:rsidRDefault="000D52DD" w:rsidP="000D52DD">
            <w:pPr>
              <w:jc w:val="both"/>
              <w:rPr>
                <w:sz w:val="24"/>
                <w:szCs w:val="24"/>
              </w:rPr>
            </w:pPr>
            <w:r w:rsidRPr="000D52DD">
              <w:rPr>
                <w:sz w:val="24"/>
                <w:szCs w:val="24"/>
              </w:rPr>
              <w:t>2) рост обеспеченности населения региона, муниципального образования или входящих в него поселений (в зависимости от масштаба проекта) медицинскими услугами, врачами и средним персоналом, в процентах к уровню обеспеченности до реализации проекта. В случае создания (реконструкции) специализированных медицинских центров, клиник – снижение заболеваемости, смертности по профилю медицинского учреждения</w:t>
            </w:r>
          </w:p>
        </w:tc>
      </w:tr>
      <w:tr w:rsidR="004302C0" w:rsidTr="000D52DD">
        <w:tc>
          <w:tcPr>
            <w:tcW w:w="3794" w:type="dxa"/>
          </w:tcPr>
          <w:p w:rsidR="004302C0" w:rsidRPr="000D52DD" w:rsidRDefault="000D52DD" w:rsidP="000D52DD">
            <w:pPr>
              <w:jc w:val="both"/>
              <w:rPr>
                <w:sz w:val="24"/>
                <w:szCs w:val="24"/>
              </w:rPr>
            </w:pPr>
            <w:r w:rsidRPr="000D52DD">
              <w:rPr>
                <w:sz w:val="24"/>
                <w:szCs w:val="24"/>
              </w:rPr>
              <w:t>Дошкольные и общеобразовательные учреждения, центры детского творчества</w:t>
            </w:r>
          </w:p>
        </w:tc>
        <w:tc>
          <w:tcPr>
            <w:tcW w:w="2774" w:type="dxa"/>
          </w:tcPr>
          <w:p w:rsidR="004302C0" w:rsidRPr="000D52DD" w:rsidRDefault="000D52DD" w:rsidP="000D52DD">
            <w:pPr>
              <w:jc w:val="both"/>
              <w:rPr>
                <w:sz w:val="24"/>
                <w:szCs w:val="24"/>
              </w:rPr>
            </w:pPr>
            <w:r w:rsidRPr="000D52DD">
              <w:rPr>
                <w:sz w:val="24"/>
                <w:szCs w:val="24"/>
              </w:rPr>
              <w:t>1) мощность объекта: количество мест; 2) общая площадь здания, кв. метров; 3) строительный объем, куб. метров</w:t>
            </w:r>
          </w:p>
        </w:tc>
        <w:tc>
          <w:tcPr>
            <w:tcW w:w="3285" w:type="dxa"/>
          </w:tcPr>
          <w:p w:rsidR="004302C0" w:rsidRPr="000D52DD" w:rsidRDefault="000D52DD" w:rsidP="000D52DD">
            <w:pPr>
              <w:jc w:val="both"/>
              <w:rPr>
                <w:sz w:val="24"/>
                <w:szCs w:val="24"/>
              </w:rPr>
            </w:pPr>
            <w:r w:rsidRPr="000D52DD">
              <w:rPr>
                <w:sz w:val="24"/>
                <w:szCs w:val="24"/>
              </w:rPr>
              <w:t>1) количество создаваемых (сохраняемых) рабочих мест, единицы; 2) рост обеспеченности региона, муниципального образования или входящих в него поселений (в ра</w:t>
            </w:r>
            <w:proofErr w:type="gramStart"/>
            <w:r w:rsidRPr="000D52DD">
              <w:rPr>
                <w:sz w:val="24"/>
                <w:szCs w:val="24"/>
              </w:rPr>
              <w:t>с-</w:t>
            </w:r>
            <w:proofErr w:type="gramEnd"/>
            <w:r w:rsidRPr="000D52DD">
              <w:rPr>
                <w:sz w:val="24"/>
                <w:szCs w:val="24"/>
              </w:rPr>
              <w:t xml:space="preserve"> чете на 100 детей) местами в до- школьных образовательных, обще- образовательных учебных учреждениях, центрах детского творчества, в процентах к уровню обеспеченности до реализации проекта</w:t>
            </w:r>
          </w:p>
        </w:tc>
      </w:tr>
      <w:tr w:rsidR="004302C0" w:rsidTr="000D52DD">
        <w:tc>
          <w:tcPr>
            <w:tcW w:w="3794" w:type="dxa"/>
          </w:tcPr>
          <w:p w:rsidR="004302C0" w:rsidRPr="000D52DD" w:rsidRDefault="000D52DD" w:rsidP="000D52DD">
            <w:pPr>
              <w:jc w:val="both"/>
              <w:rPr>
                <w:sz w:val="24"/>
                <w:szCs w:val="24"/>
              </w:rPr>
            </w:pPr>
            <w:r w:rsidRPr="000D52DD">
              <w:rPr>
                <w:sz w:val="24"/>
                <w:szCs w:val="24"/>
              </w:rPr>
              <w:lastRenderedPageBreak/>
              <w:t xml:space="preserve">Учреждения культуры (театры, музеи, библиотеки и </w:t>
            </w:r>
            <w:proofErr w:type="gramStart"/>
            <w:r w:rsidRPr="000D52DD">
              <w:rPr>
                <w:sz w:val="24"/>
                <w:szCs w:val="24"/>
              </w:rPr>
              <w:t>другое</w:t>
            </w:r>
            <w:proofErr w:type="gramEnd"/>
            <w:r w:rsidRPr="000D52DD">
              <w:rPr>
                <w:sz w:val="24"/>
                <w:szCs w:val="24"/>
              </w:rPr>
              <w:t>)</w:t>
            </w:r>
          </w:p>
        </w:tc>
        <w:tc>
          <w:tcPr>
            <w:tcW w:w="2774" w:type="dxa"/>
          </w:tcPr>
          <w:p w:rsidR="000D52DD" w:rsidRDefault="000D52DD" w:rsidP="000D52DD">
            <w:pPr>
              <w:jc w:val="both"/>
              <w:rPr>
                <w:sz w:val="24"/>
                <w:szCs w:val="24"/>
              </w:rPr>
            </w:pPr>
            <w:r w:rsidRPr="000D52DD">
              <w:rPr>
                <w:sz w:val="24"/>
                <w:szCs w:val="24"/>
              </w:rPr>
              <w:t xml:space="preserve">1) мощность объекта: количество мест, количество посетителей в день; для библиотек - количество единиц библиотечного фонда; 2) общая площадь здания, кв. метров; </w:t>
            </w:r>
          </w:p>
          <w:p w:rsidR="004302C0" w:rsidRPr="000D52DD" w:rsidRDefault="000D52DD" w:rsidP="000D52DD">
            <w:pPr>
              <w:jc w:val="both"/>
              <w:rPr>
                <w:sz w:val="24"/>
                <w:szCs w:val="24"/>
              </w:rPr>
            </w:pPr>
            <w:r w:rsidRPr="000D52DD">
              <w:rPr>
                <w:sz w:val="24"/>
                <w:szCs w:val="24"/>
              </w:rPr>
              <w:t>3) строительный объем, куб. метров</w:t>
            </w:r>
          </w:p>
        </w:tc>
        <w:tc>
          <w:tcPr>
            <w:tcW w:w="3285" w:type="dxa"/>
          </w:tcPr>
          <w:p w:rsidR="000D52DD" w:rsidRDefault="000D52DD" w:rsidP="000D52DD">
            <w:pPr>
              <w:jc w:val="both"/>
              <w:rPr>
                <w:sz w:val="24"/>
                <w:szCs w:val="24"/>
              </w:rPr>
            </w:pPr>
            <w:r w:rsidRPr="000D52DD">
              <w:rPr>
                <w:sz w:val="24"/>
                <w:szCs w:val="24"/>
              </w:rPr>
              <w:t xml:space="preserve">1) количество создаваемых (сохраняемых) рабочих мест, единицы; </w:t>
            </w:r>
          </w:p>
          <w:p w:rsidR="004302C0" w:rsidRPr="000D52DD" w:rsidRDefault="000D52DD" w:rsidP="000D52DD">
            <w:pPr>
              <w:jc w:val="both"/>
              <w:rPr>
                <w:sz w:val="24"/>
                <w:szCs w:val="24"/>
              </w:rPr>
            </w:pPr>
            <w:r w:rsidRPr="000D52DD">
              <w:rPr>
                <w:sz w:val="24"/>
                <w:szCs w:val="24"/>
              </w:rPr>
              <w:t>2) рост обеспеченности региона, муниципального образования или входящих в него поселений (в расчете на 1000 жителей) местами в учреждениях культуры, в процентах к уровню обеспеченности до реализации проекта</w:t>
            </w:r>
          </w:p>
        </w:tc>
      </w:tr>
      <w:tr w:rsidR="004302C0" w:rsidTr="000D52DD">
        <w:tc>
          <w:tcPr>
            <w:tcW w:w="3794" w:type="dxa"/>
          </w:tcPr>
          <w:p w:rsidR="004302C0" w:rsidRPr="000D52DD" w:rsidRDefault="000D52DD" w:rsidP="000D52DD">
            <w:pPr>
              <w:jc w:val="both"/>
              <w:rPr>
                <w:sz w:val="24"/>
                <w:szCs w:val="24"/>
              </w:rPr>
            </w:pPr>
            <w:r w:rsidRPr="000D52DD">
              <w:rPr>
                <w:sz w:val="24"/>
                <w:szCs w:val="24"/>
              </w:rPr>
              <w:t>Учреждения социальной защиты населения (дома инвалидов и престарелых, детей-инвалидов, детские дома)</w:t>
            </w:r>
          </w:p>
        </w:tc>
        <w:tc>
          <w:tcPr>
            <w:tcW w:w="2774" w:type="dxa"/>
          </w:tcPr>
          <w:p w:rsidR="000D52DD" w:rsidRDefault="000D52DD" w:rsidP="000D52DD">
            <w:pPr>
              <w:jc w:val="both"/>
              <w:rPr>
                <w:sz w:val="24"/>
                <w:szCs w:val="24"/>
              </w:rPr>
            </w:pPr>
            <w:r w:rsidRPr="000D52DD">
              <w:rPr>
                <w:sz w:val="24"/>
                <w:szCs w:val="24"/>
              </w:rPr>
              <w:t xml:space="preserve">1) мощность объекта: количество мест; </w:t>
            </w:r>
          </w:p>
          <w:p w:rsidR="000D52DD" w:rsidRDefault="000D52DD" w:rsidP="000D52DD">
            <w:pPr>
              <w:jc w:val="both"/>
              <w:rPr>
                <w:sz w:val="24"/>
                <w:szCs w:val="24"/>
              </w:rPr>
            </w:pPr>
            <w:r w:rsidRPr="000D52DD">
              <w:rPr>
                <w:sz w:val="24"/>
                <w:szCs w:val="24"/>
              </w:rPr>
              <w:t xml:space="preserve">2) общая площадь здания, кв. метров; </w:t>
            </w:r>
          </w:p>
          <w:p w:rsidR="004302C0" w:rsidRPr="000D52DD" w:rsidRDefault="000D52DD" w:rsidP="000D52DD">
            <w:pPr>
              <w:jc w:val="both"/>
              <w:rPr>
                <w:sz w:val="24"/>
                <w:szCs w:val="24"/>
              </w:rPr>
            </w:pPr>
            <w:r w:rsidRPr="000D52DD">
              <w:rPr>
                <w:sz w:val="24"/>
                <w:szCs w:val="24"/>
              </w:rPr>
              <w:t>3) строительный объем, куб. метров</w:t>
            </w:r>
          </w:p>
        </w:tc>
        <w:tc>
          <w:tcPr>
            <w:tcW w:w="3285" w:type="dxa"/>
          </w:tcPr>
          <w:p w:rsidR="000D52DD" w:rsidRDefault="000D52DD" w:rsidP="000D52DD">
            <w:pPr>
              <w:jc w:val="both"/>
              <w:rPr>
                <w:sz w:val="24"/>
                <w:szCs w:val="24"/>
              </w:rPr>
            </w:pPr>
            <w:r w:rsidRPr="000D52DD">
              <w:rPr>
                <w:sz w:val="24"/>
                <w:szCs w:val="24"/>
              </w:rPr>
              <w:t xml:space="preserve">1) количество создаваемых (сохраняемых) рабочих мест, единицы; </w:t>
            </w:r>
          </w:p>
          <w:p w:rsidR="004302C0" w:rsidRPr="000D52DD" w:rsidRDefault="000D52DD" w:rsidP="000D52DD">
            <w:pPr>
              <w:jc w:val="both"/>
              <w:rPr>
                <w:sz w:val="24"/>
                <w:szCs w:val="24"/>
              </w:rPr>
            </w:pPr>
            <w:r w:rsidRPr="000D52DD">
              <w:rPr>
                <w:sz w:val="24"/>
                <w:szCs w:val="24"/>
              </w:rPr>
              <w:t>2) рост обеспеченности региона, муниципального образования или входящих в него поселений местами в учреждениях социальной з</w:t>
            </w:r>
            <w:proofErr w:type="gramStart"/>
            <w:r w:rsidRPr="000D52DD">
              <w:rPr>
                <w:sz w:val="24"/>
                <w:szCs w:val="24"/>
              </w:rPr>
              <w:t>а-</w:t>
            </w:r>
            <w:proofErr w:type="gramEnd"/>
            <w:r w:rsidRPr="000D52DD">
              <w:rPr>
                <w:sz w:val="24"/>
                <w:szCs w:val="24"/>
              </w:rPr>
              <w:t xml:space="preserve"> щиты, в процентах к уровню обеспеченности до реализации проекта</w:t>
            </w:r>
          </w:p>
        </w:tc>
      </w:tr>
      <w:tr w:rsidR="004302C0" w:rsidTr="000D52DD">
        <w:tc>
          <w:tcPr>
            <w:tcW w:w="3794" w:type="dxa"/>
          </w:tcPr>
          <w:p w:rsidR="004302C0" w:rsidRPr="000D52DD" w:rsidRDefault="000D52DD" w:rsidP="000D52DD">
            <w:pPr>
              <w:jc w:val="both"/>
              <w:rPr>
                <w:sz w:val="24"/>
                <w:szCs w:val="24"/>
              </w:rPr>
            </w:pPr>
            <w:proofErr w:type="gramStart"/>
            <w:r w:rsidRPr="000D52DD">
              <w:rPr>
                <w:sz w:val="24"/>
                <w:szCs w:val="24"/>
              </w:rPr>
              <w:t>Объекты физической культуры и спорта (стадионы, спортивные центры, ледовые арены, площадки</w:t>
            </w:r>
            <w:proofErr w:type="gramEnd"/>
          </w:p>
        </w:tc>
        <w:tc>
          <w:tcPr>
            <w:tcW w:w="2774" w:type="dxa"/>
          </w:tcPr>
          <w:p w:rsidR="000D52DD" w:rsidRDefault="000D52DD" w:rsidP="000D52DD">
            <w:pPr>
              <w:jc w:val="both"/>
              <w:rPr>
                <w:sz w:val="24"/>
                <w:szCs w:val="24"/>
              </w:rPr>
            </w:pPr>
            <w:r w:rsidRPr="000D52DD">
              <w:rPr>
                <w:sz w:val="24"/>
                <w:szCs w:val="24"/>
              </w:rPr>
              <w:t>1) мощность объекта: пропускная спосо</w:t>
            </w:r>
            <w:proofErr w:type="gramStart"/>
            <w:r w:rsidRPr="000D52DD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  <w:r>
              <w:rPr>
                <w:sz w:val="24"/>
                <w:szCs w:val="24"/>
              </w:rPr>
              <w:t xml:space="preserve"> спортивных со- </w:t>
            </w:r>
            <w:proofErr w:type="spellStart"/>
            <w:r>
              <w:rPr>
                <w:sz w:val="24"/>
                <w:szCs w:val="24"/>
              </w:rPr>
              <w:t>оружений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D52DD" w:rsidRDefault="000D52DD" w:rsidP="000D52DD">
            <w:pPr>
              <w:jc w:val="both"/>
              <w:rPr>
                <w:sz w:val="24"/>
                <w:szCs w:val="24"/>
              </w:rPr>
            </w:pPr>
            <w:r w:rsidRPr="000D52DD">
              <w:rPr>
                <w:sz w:val="24"/>
                <w:szCs w:val="24"/>
              </w:rPr>
              <w:t xml:space="preserve"> 2) общая площадь здания, кв. метров; </w:t>
            </w:r>
          </w:p>
          <w:p w:rsidR="004302C0" w:rsidRPr="000D52DD" w:rsidRDefault="000D52DD" w:rsidP="000D52DD">
            <w:pPr>
              <w:jc w:val="both"/>
              <w:rPr>
                <w:sz w:val="24"/>
                <w:szCs w:val="24"/>
              </w:rPr>
            </w:pPr>
            <w:r w:rsidRPr="000D52DD">
              <w:rPr>
                <w:sz w:val="24"/>
                <w:szCs w:val="24"/>
              </w:rPr>
              <w:t>3) строительный объем, куб. метров</w:t>
            </w:r>
          </w:p>
        </w:tc>
        <w:tc>
          <w:tcPr>
            <w:tcW w:w="3285" w:type="dxa"/>
          </w:tcPr>
          <w:p w:rsidR="000D52DD" w:rsidRDefault="000D52DD" w:rsidP="000D52DD">
            <w:pPr>
              <w:jc w:val="both"/>
              <w:rPr>
                <w:sz w:val="24"/>
                <w:szCs w:val="24"/>
              </w:rPr>
            </w:pPr>
            <w:r w:rsidRPr="000D52DD">
              <w:rPr>
                <w:sz w:val="24"/>
                <w:szCs w:val="24"/>
              </w:rPr>
              <w:t xml:space="preserve">1) количество создаваемых (сохраняемых) рабочих мест, единицы; </w:t>
            </w:r>
          </w:p>
          <w:p w:rsidR="004302C0" w:rsidRPr="000D52DD" w:rsidRDefault="000D52DD" w:rsidP="000D52DD">
            <w:pPr>
              <w:jc w:val="both"/>
              <w:rPr>
                <w:sz w:val="24"/>
                <w:szCs w:val="24"/>
              </w:rPr>
            </w:pPr>
            <w:r w:rsidRPr="000D52DD">
              <w:rPr>
                <w:sz w:val="24"/>
                <w:szCs w:val="24"/>
              </w:rPr>
              <w:t xml:space="preserve">2) рост обеспеченности региона, муниципального образования или входящих в него поселений </w:t>
            </w:r>
            <w:r>
              <w:rPr>
                <w:sz w:val="24"/>
                <w:szCs w:val="24"/>
              </w:rPr>
              <w:t>о</w:t>
            </w:r>
            <w:r w:rsidRPr="000D52DD">
              <w:rPr>
                <w:sz w:val="24"/>
                <w:szCs w:val="24"/>
              </w:rPr>
              <w:t>бъект</w:t>
            </w:r>
            <w:r>
              <w:rPr>
                <w:sz w:val="24"/>
                <w:szCs w:val="24"/>
              </w:rPr>
              <w:t>ами</w:t>
            </w:r>
            <w:r w:rsidRPr="000D52DD">
              <w:rPr>
                <w:sz w:val="24"/>
                <w:szCs w:val="24"/>
              </w:rPr>
              <w:t xml:space="preserve"> физической культуры и спорта</w:t>
            </w:r>
          </w:p>
        </w:tc>
      </w:tr>
    </w:tbl>
    <w:p w:rsidR="004302C0" w:rsidRDefault="004302C0" w:rsidP="004302C0">
      <w:pPr>
        <w:ind w:firstLine="708"/>
        <w:jc w:val="center"/>
        <w:rPr>
          <w:sz w:val="24"/>
          <w:szCs w:val="24"/>
        </w:rPr>
      </w:pPr>
    </w:p>
    <w:p w:rsidR="000D52DD" w:rsidRDefault="000D52DD" w:rsidP="004302C0">
      <w:pPr>
        <w:ind w:firstLine="708"/>
        <w:jc w:val="center"/>
        <w:rPr>
          <w:sz w:val="24"/>
          <w:szCs w:val="24"/>
        </w:rPr>
      </w:pPr>
    </w:p>
    <w:p w:rsidR="00C4703C" w:rsidRDefault="00C4703C" w:rsidP="000D52DD">
      <w:pPr>
        <w:ind w:firstLine="708"/>
        <w:jc w:val="center"/>
      </w:pPr>
    </w:p>
    <w:p w:rsidR="00C4703C" w:rsidRDefault="00C4703C" w:rsidP="000D52DD">
      <w:pPr>
        <w:ind w:firstLine="708"/>
        <w:jc w:val="center"/>
      </w:pPr>
    </w:p>
    <w:p w:rsidR="00C4703C" w:rsidRDefault="00C4703C" w:rsidP="000D52DD">
      <w:pPr>
        <w:ind w:firstLine="708"/>
        <w:jc w:val="center"/>
      </w:pPr>
    </w:p>
    <w:p w:rsidR="00C4703C" w:rsidRDefault="00C4703C" w:rsidP="000D52DD">
      <w:pPr>
        <w:ind w:firstLine="708"/>
        <w:jc w:val="center"/>
      </w:pPr>
    </w:p>
    <w:p w:rsidR="00C4703C" w:rsidRDefault="00C4703C" w:rsidP="000D52DD">
      <w:pPr>
        <w:ind w:firstLine="708"/>
        <w:jc w:val="center"/>
      </w:pPr>
    </w:p>
    <w:p w:rsidR="00C4703C" w:rsidRDefault="00C4703C" w:rsidP="000D52DD">
      <w:pPr>
        <w:ind w:firstLine="708"/>
        <w:jc w:val="center"/>
      </w:pPr>
    </w:p>
    <w:p w:rsidR="00C4703C" w:rsidRDefault="00C4703C" w:rsidP="000D52DD">
      <w:pPr>
        <w:ind w:firstLine="708"/>
        <w:jc w:val="center"/>
      </w:pPr>
    </w:p>
    <w:p w:rsidR="00C4703C" w:rsidRDefault="00C4703C" w:rsidP="000D52DD">
      <w:pPr>
        <w:ind w:firstLine="708"/>
        <w:jc w:val="center"/>
      </w:pPr>
    </w:p>
    <w:p w:rsidR="00C4703C" w:rsidRDefault="00C4703C" w:rsidP="000D52DD">
      <w:pPr>
        <w:ind w:firstLine="708"/>
        <w:jc w:val="center"/>
      </w:pPr>
    </w:p>
    <w:p w:rsidR="00C4703C" w:rsidRDefault="00C4703C" w:rsidP="000D52DD">
      <w:pPr>
        <w:ind w:firstLine="708"/>
        <w:jc w:val="center"/>
      </w:pPr>
    </w:p>
    <w:p w:rsidR="00C4703C" w:rsidRDefault="00C4703C" w:rsidP="000D52DD">
      <w:pPr>
        <w:ind w:firstLine="708"/>
        <w:jc w:val="center"/>
      </w:pPr>
    </w:p>
    <w:p w:rsidR="00C4703C" w:rsidRDefault="00C4703C" w:rsidP="000D52DD">
      <w:pPr>
        <w:ind w:firstLine="708"/>
        <w:jc w:val="center"/>
      </w:pPr>
    </w:p>
    <w:p w:rsidR="00C4703C" w:rsidRDefault="00C4703C" w:rsidP="000D52DD">
      <w:pPr>
        <w:ind w:firstLine="708"/>
        <w:jc w:val="center"/>
      </w:pPr>
    </w:p>
    <w:p w:rsidR="00C4703C" w:rsidRDefault="00C4703C" w:rsidP="000D52DD">
      <w:pPr>
        <w:ind w:firstLine="708"/>
        <w:jc w:val="center"/>
      </w:pPr>
    </w:p>
    <w:p w:rsidR="00C4703C" w:rsidRDefault="00C4703C" w:rsidP="000D52DD">
      <w:pPr>
        <w:ind w:firstLine="708"/>
        <w:jc w:val="center"/>
      </w:pPr>
    </w:p>
    <w:p w:rsidR="00C4703C" w:rsidRDefault="00C4703C" w:rsidP="00C4703C">
      <w:pPr>
        <w:ind w:firstLine="708"/>
        <w:jc w:val="right"/>
      </w:pPr>
      <w:r>
        <w:lastRenderedPageBreak/>
        <w:t>УТВЕРЖДЕН</w:t>
      </w:r>
    </w:p>
    <w:p w:rsidR="00C4703C" w:rsidRDefault="00C4703C" w:rsidP="00C4703C">
      <w:pPr>
        <w:ind w:firstLine="708"/>
        <w:jc w:val="right"/>
      </w:pPr>
      <w:r>
        <w:t xml:space="preserve"> постановлением Администрации</w:t>
      </w:r>
    </w:p>
    <w:p w:rsidR="00C4703C" w:rsidRDefault="00C4703C" w:rsidP="00C4703C">
      <w:pPr>
        <w:ind w:firstLine="708"/>
        <w:jc w:val="right"/>
      </w:pPr>
      <w:r>
        <w:t xml:space="preserve"> Пушкиногорского района </w:t>
      </w:r>
    </w:p>
    <w:p w:rsidR="00C4703C" w:rsidRDefault="00C4703C" w:rsidP="00C4703C">
      <w:pPr>
        <w:ind w:firstLine="708"/>
        <w:jc w:val="right"/>
      </w:pPr>
      <w:r>
        <w:t xml:space="preserve">от </w:t>
      </w:r>
      <w:r w:rsidR="00BD4485">
        <w:t>26.03</w:t>
      </w:r>
      <w:r>
        <w:t xml:space="preserve">.2018 № </w:t>
      </w:r>
      <w:r w:rsidR="00BD4485">
        <w:t>9-н</w:t>
      </w:r>
    </w:p>
    <w:p w:rsidR="00C4703C" w:rsidRDefault="00C4703C" w:rsidP="000D52DD">
      <w:pPr>
        <w:ind w:firstLine="708"/>
        <w:jc w:val="center"/>
      </w:pPr>
    </w:p>
    <w:p w:rsidR="00C4703C" w:rsidRDefault="00C4703C" w:rsidP="000D52DD">
      <w:pPr>
        <w:ind w:firstLine="708"/>
        <w:jc w:val="center"/>
      </w:pPr>
    </w:p>
    <w:p w:rsidR="000D52DD" w:rsidRDefault="000D52DD" w:rsidP="000D52DD">
      <w:pPr>
        <w:ind w:firstLine="708"/>
        <w:jc w:val="center"/>
      </w:pPr>
      <w:r>
        <w:t>ПОРЯДОК</w:t>
      </w:r>
    </w:p>
    <w:p w:rsidR="000D52DD" w:rsidRDefault="000D52DD" w:rsidP="000D52DD">
      <w:pPr>
        <w:ind w:firstLine="708"/>
        <w:jc w:val="center"/>
      </w:pPr>
      <w:r>
        <w:t>ведения реестра инвестиционных проектов, получивших положительное заключение об эффективности использования средств местного бюджета, направляемых на капитальные вложения</w:t>
      </w:r>
    </w:p>
    <w:p w:rsidR="000D52DD" w:rsidRDefault="000D52DD" w:rsidP="000D52DD">
      <w:pPr>
        <w:ind w:firstLine="708"/>
        <w:jc w:val="center"/>
      </w:pPr>
    </w:p>
    <w:p w:rsidR="00C4703C" w:rsidRDefault="000D52DD" w:rsidP="000D52DD">
      <w:pPr>
        <w:ind w:firstLine="708"/>
        <w:jc w:val="both"/>
      </w:pPr>
      <w:r>
        <w:t xml:space="preserve">1. Настоящий Порядок устанавливает процедуру ведения реестра инвестиционных проектов, получивших положительное заключение об эффективности использования средств местного бюджета, направляемых на капитальные вложения (далее – Реестр), в том числе требования к ведению и содержанию Реестра. </w:t>
      </w:r>
    </w:p>
    <w:p w:rsidR="00C4703C" w:rsidRDefault="000D52DD" w:rsidP="000D52DD">
      <w:pPr>
        <w:ind w:firstLine="708"/>
        <w:jc w:val="both"/>
      </w:pPr>
      <w:r>
        <w:t xml:space="preserve">2. </w:t>
      </w:r>
      <w:proofErr w:type="gramStart"/>
      <w:r>
        <w:t xml:space="preserve">Реестр является информационной базой, содержащей зафиксированные на электронном носителе в соответствии с законодательством Российской Федерации, </w:t>
      </w:r>
      <w:r w:rsidR="00C4703C">
        <w:t>Псковской</w:t>
      </w:r>
      <w:r>
        <w:t xml:space="preserve"> области и </w:t>
      </w:r>
      <w:r w:rsidR="00C4703C">
        <w:t>муниципального образования «Пушкиногорский район»</w:t>
      </w:r>
      <w:r>
        <w:t xml:space="preserve"> об информации, информационных технологиях и о защите информации сведения об инвестиционных проектах, получивших положительное заключение об эффективности использования средств местного бюджета, направляемых на капитальные вложения. </w:t>
      </w:r>
      <w:proofErr w:type="gramEnd"/>
    </w:p>
    <w:p w:rsidR="00C4703C" w:rsidRDefault="000D52DD" w:rsidP="000D52DD">
      <w:pPr>
        <w:ind w:firstLine="708"/>
        <w:jc w:val="both"/>
      </w:pPr>
      <w:r>
        <w:t xml:space="preserve">3. Реестр ведется на электронном и бумажном носителе путем внесения в него соответствующих записей. </w:t>
      </w:r>
    </w:p>
    <w:p w:rsidR="00C4703C" w:rsidRDefault="000D52DD" w:rsidP="000D52DD">
      <w:pPr>
        <w:ind w:firstLine="708"/>
        <w:jc w:val="both"/>
      </w:pPr>
      <w:r>
        <w:t xml:space="preserve">4. Сведения об инвестиционном проекте вносятся в Реестр в течение пяти рабочих дней со дня утверждения положительного заключения об эффективности использования средств местного бюджета, направляемых на капитальные вложения. </w:t>
      </w:r>
    </w:p>
    <w:p w:rsidR="00C4703C" w:rsidRDefault="000D52DD" w:rsidP="000D52DD">
      <w:pPr>
        <w:ind w:firstLine="708"/>
        <w:jc w:val="both"/>
      </w:pPr>
      <w:r>
        <w:t>5. Реестровая запись содержит следующие сведения:</w:t>
      </w:r>
    </w:p>
    <w:p w:rsidR="00C4703C" w:rsidRDefault="000D52DD" w:rsidP="000D52DD">
      <w:pPr>
        <w:ind w:firstLine="708"/>
        <w:jc w:val="both"/>
      </w:pPr>
      <w:r>
        <w:t xml:space="preserve"> 1) порядковый номер записи; </w:t>
      </w:r>
    </w:p>
    <w:p w:rsidR="00C4703C" w:rsidRDefault="000D52DD" w:rsidP="000D52DD">
      <w:pPr>
        <w:ind w:firstLine="708"/>
        <w:jc w:val="both"/>
      </w:pPr>
      <w:r>
        <w:t xml:space="preserve">2) наименование организации заявителя, представившего комплект документов для проведения проверки инвестиционного проекта на предмет эффективности использования средств местного бюджета, направляемых на капитальные вложения; </w:t>
      </w:r>
    </w:p>
    <w:p w:rsidR="00C4703C" w:rsidRDefault="000D52DD" w:rsidP="000D52DD">
      <w:pPr>
        <w:ind w:firstLine="708"/>
        <w:jc w:val="both"/>
      </w:pPr>
      <w:r>
        <w:t xml:space="preserve">3) наименование инвестиционного проекта, получившего положительное заключение об эффективности использования средств местного бюджета, направляемых на капитальные вложения, согласно паспорту инвестиционного проекта; </w:t>
      </w:r>
    </w:p>
    <w:p w:rsidR="00C4703C" w:rsidRDefault="000D52DD" w:rsidP="000D52DD">
      <w:pPr>
        <w:ind w:firstLine="708"/>
        <w:jc w:val="both"/>
      </w:pPr>
      <w:r>
        <w:t xml:space="preserve">4) значения количественных показателей (показателя) реализации инвестиционного проекта, получившего положительное заключение об эффективности использования средств местного бюджета, направляемых на капитальные вложения, с указанием единиц измерения показателей (показателя); </w:t>
      </w:r>
    </w:p>
    <w:p w:rsidR="00C4703C" w:rsidRDefault="000D52DD" w:rsidP="000D52DD">
      <w:pPr>
        <w:ind w:firstLine="708"/>
        <w:jc w:val="both"/>
      </w:pPr>
      <w:proofErr w:type="gramStart"/>
      <w:r>
        <w:lastRenderedPageBreak/>
        <w:t>5) сметную стоимость объекта капитального строительства по заключению государственной экспертизы в ценах года его получения или предполагаемую (предельную) стоимость объекта капитального строительства в ценах года представления паспорта инвестиционного проекта, а также рассчитанную в ценах года представления паспорта инвестиционного проекта, рассчитанную в ценах соответствующих лет согласно паспорту инвестиционного проекта (в млн. рублей с одним знаком после запятой);</w:t>
      </w:r>
      <w:proofErr w:type="gramEnd"/>
    </w:p>
    <w:p w:rsidR="00C4703C" w:rsidRDefault="000D52DD" w:rsidP="000D52DD">
      <w:pPr>
        <w:ind w:firstLine="708"/>
        <w:jc w:val="both"/>
      </w:pPr>
      <w:r>
        <w:t xml:space="preserve"> 6) реквизиты комплекта документов, представляемых заявителем для проведения проверки инвестиционного проекта на предмет эффективности использования средств местного бюджета, направляемых на капитальные вложения (регистрационный номер, дата, фамилия, имя, отчество и должность подписавшего лица); </w:t>
      </w:r>
    </w:p>
    <w:p w:rsidR="00C4703C" w:rsidRDefault="000D52DD" w:rsidP="000D52DD">
      <w:pPr>
        <w:ind w:firstLine="708"/>
        <w:jc w:val="both"/>
      </w:pPr>
      <w:r>
        <w:t xml:space="preserve">7) реквизиты положительного заключения по инвестиционному проекту об эффективности использования средств местного бюджета, направляемых на капитальные вложения (номер и дата заключения, фамилия, имя, отчество и должность лица, подписавшего заключение, характер заключения – положительное или отрицательное). </w:t>
      </w:r>
    </w:p>
    <w:p w:rsidR="000D52DD" w:rsidRPr="004302C0" w:rsidRDefault="000D52DD" w:rsidP="000D52DD">
      <w:pPr>
        <w:ind w:firstLine="708"/>
        <w:jc w:val="both"/>
        <w:rPr>
          <w:sz w:val="24"/>
          <w:szCs w:val="24"/>
        </w:rPr>
      </w:pPr>
      <w:r>
        <w:t>6. Изменения в Реестр вносятся в срок, указанный в пункте 4 настоящего Порядка, со дня утверждения повторного заключения по инвестиционному проекту об эффективности использования средств местного бюджета, направляемых на капитальные вложения.</w:t>
      </w:r>
    </w:p>
    <w:sectPr w:rsidR="000D52DD" w:rsidRPr="004302C0" w:rsidSect="0042147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6BF3"/>
    <w:multiLevelType w:val="multilevel"/>
    <w:tmpl w:val="BDFE46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4067732E"/>
    <w:multiLevelType w:val="multilevel"/>
    <w:tmpl w:val="BDFE46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05C2"/>
    <w:rsid w:val="00054EAE"/>
    <w:rsid w:val="000D52DD"/>
    <w:rsid w:val="0028725A"/>
    <w:rsid w:val="002B168C"/>
    <w:rsid w:val="00374806"/>
    <w:rsid w:val="00400AA2"/>
    <w:rsid w:val="00421474"/>
    <w:rsid w:val="004302C0"/>
    <w:rsid w:val="004B05C2"/>
    <w:rsid w:val="005477C3"/>
    <w:rsid w:val="00557B96"/>
    <w:rsid w:val="006244C9"/>
    <w:rsid w:val="0065649C"/>
    <w:rsid w:val="00671F42"/>
    <w:rsid w:val="006C5CB1"/>
    <w:rsid w:val="006E42CC"/>
    <w:rsid w:val="006F3555"/>
    <w:rsid w:val="00713823"/>
    <w:rsid w:val="00744E97"/>
    <w:rsid w:val="00866C34"/>
    <w:rsid w:val="008D4F1A"/>
    <w:rsid w:val="008E1F75"/>
    <w:rsid w:val="00925168"/>
    <w:rsid w:val="00A56E46"/>
    <w:rsid w:val="00A76E1C"/>
    <w:rsid w:val="00AB12B7"/>
    <w:rsid w:val="00AE0243"/>
    <w:rsid w:val="00B34CD8"/>
    <w:rsid w:val="00B50811"/>
    <w:rsid w:val="00BD4485"/>
    <w:rsid w:val="00BE07D4"/>
    <w:rsid w:val="00C4703C"/>
    <w:rsid w:val="00C82CA4"/>
    <w:rsid w:val="00CC47A8"/>
    <w:rsid w:val="00DD7CBE"/>
    <w:rsid w:val="00E043EE"/>
    <w:rsid w:val="00E13BA3"/>
    <w:rsid w:val="00E4594C"/>
    <w:rsid w:val="00E5049A"/>
    <w:rsid w:val="00ED5370"/>
    <w:rsid w:val="00F13CDA"/>
    <w:rsid w:val="00FD17A1"/>
    <w:rsid w:val="00FE3DA4"/>
    <w:rsid w:val="00FE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4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56E46"/>
    <w:pPr>
      <w:widowControl w:val="0"/>
      <w:spacing w:before="100" w:after="0" w:line="340" w:lineRule="auto"/>
      <w:ind w:left="1080" w:right="300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E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E4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56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4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8487</Words>
  <Characters>48382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</dc:creator>
  <cp:lastModifiedBy>Право</cp:lastModifiedBy>
  <cp:revision>12</cp:revision>
  <cp:lastPrinted>2018-03-26T06:08:00Z</cp:lastPrinted>
  <dcterms:created xsi:type="dcterms:W3CDTF">2018-03-01T12:57:00Z</dcterms:created>
  <dcterms:modified xsi:type="dcterms:W3CDTF">2018-03-26T06:10:00Z</dcterms:modified>
</cp:coreProperties>
</file>