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2F" w:rsidRDefault="006D772F" w:rsidP="006D772F">
      <w:pPr>
        <w:pStyle w:val="ConsPlusTitle"/>
        <w:jc w:val="center"/>
      </w:pPr>
      <w:r>
        <w:rPr>
          <w:noProof/>
          <w:sz w:val="24"/>
          <w:szCs w:val="24"/>
        </w:rPr>
        <w:drawing>
          <wp:inline distT="0" distB="0" distL="0" distR="0">
            <wp:extent cx="7429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6D772F" w:rsidRDefault="006D772F" w:rsidP="006D772F">
      <w:pPr>
        <w:pStyle w:val="ConsPlusTitle"/>
      </w:pPr>
    </w:p>
    <w:p w:rsidR="006D772F" w:rsidRPr="00D54762" w:rsidRDefault="006D772F" w:rsidP="006D772F">
      <w:pPr>
        <w:pStyle w:val="a7"/>
        <w:jc w:val="center"/>
        <w:rPr>
          <w:rFonts w:ascii="Times New Roman" w:hAnsi="Times New Roman"/>
          <w:sz w:val="28"/>
          <w:szCs w:val="28"/>
        </w:rPr>
      </w:pPr>
      <w:r w:rsidRPr="00D54762">
        <w:rPr>
          <w:rFonts w:ascii="Times New Roman" w:hAnsi="Times New Roman"/>
          <w:sz w:val="28"/>
          <w:szCs w:val="28"/>
        </w:rPr>
        <w:t>АДМИНИСТРАЦИЯ ПУШКИНОГОРСКОГО РАЙОНА</w:t>
      </w:r>
    </w:p>
    <w:p w:rsidR="006D772F" w:rsidRPr="00D54762" w:rsidRDefault="006D772F" w:rsidP="006D772F">
      <w:pPr>
        <w:pStyle w:val="a7"/>
        <w:jc w:val="center"/>
        <w:rPr>
          <w:rFonts w:ascii="Times New Roman" w:hAnsi="Times New Roman"/>
          <w:sz w:val="28"/>
          <w:szCs w:val="28"/>
        </w:rPr>
      </w:pPr>
      <w:r w:rsidRPr="00D54762">
        <w:rPr>
          <w:rFonts w:ascii="Times New Roman" w:hAnsi="Times New Roman"/>
          <w:spacing w:val="6"/>
          <w:sz w:val="28"/>
          <w:szCs w:val="28"/>
        </w:rPr>
        <w:t>ПСКОВСКОЙ ОБЛАСТИ</w:t>
      </w:r>
    </w:p>
    <w:p w:rsidR="006D772F" w:rsidRDefault="006D772F" w:rsidP="006D772F">
      <w:pPr>
        <w:pStyle w:val="a7"/>
        <w:rPr>
          <w:rFonts w:ascii="Times New Roman" w:hAnsi="Times New Roman"/>
          <w:b/>
          <w:sz w:val="28"/>
          <w:szCs w:val="28"/>
        </w:rPr>
      </w:pPr>
    </w:p>
    <w:p w:rsidR="006D772F" w:rsidRPr="00EF10B6" w:rsidRDefault="006D772F" w:rsidP="006D772F">
      <w:pPr>
        <w:pStyle w:val="a7"/>
        <w:jc w:val="center"/>
        <w:rPr>
          <w:rFonts w:ascii="Times New Roman" w:hAnsi="Times New Roman"/>
          <w:b/>
          <w:sz w:val="28"/>
          <w:szCs w:val="28"/>
        </w:rPr>
      </w:pPr>
      <w:proofErr w:type="gramStart"/>
      <w:r w:rsidRPr="006524FC">
        <w:rPr>
          <w:rFonts w:ascii="Times New Roman" w:hAnsi="Times New Roman"/>
          <w:b/>
          <w:sz w:val="28"/>
          <w:szCs w:val="28"/>
        </w:rPr>
        <w:t>П</w:t>
      </w:r>
      <w:proofErr w:type="gramEnd"/>
      <w:r w:rsidRPr="006524FC">
        <w:rPr>
          <w:rFonts w:ascii="Times New Roman" w:hAnsi="Times New Roman"/>
          <w:b/>
          <w:sz w:val="28"/>
          <w:szCs w:val="28"/>
        </w:rPr>
        <w:t xml:space="preserve"> О С Т А Н О В Л Е Н И Е </w:t>
      </w:r>
    </w:p>
    <w:p w:rsidR="006D772F" w:rsidRDefault="006D772F" w:rsidP="006D772F">
      <w:pPr>
        <w:pStyle w:val="a5"/>
        <w:jc w:val="left"/>
        <w:rPr>
          <w:rFonts w:ascii="Times New Roman" w:hAnsi="Times New Roman"/>
          <w:color w:val="000000"/>
          <w:spacing w:val="4"/>
          <w:sz w:val="28"/>
          <w:szCs w:val="28"/>
        </w:rPr>
      </w:pPr>
    </w:p>
    <w:p w:rsidR="006D772F" w:rsidRDefault="000A642A" w:rsidP="006D772F">
      <w:pPr>
        <w:pStyle w:val="a5"/>
        <w:jc w:val="left"/>
        <w:rPr>
          <w:rFonts w:ascii="Times New Roman" w:hAnsi="Times New Roman"/>
          <w:color w:val="000000"/>
          <w:spacing w:val="4"/>
          <w:sz w:val="28"/>
          <w:szCs w:val="28"/>
        </w:rPr>
      </w:pPr>
      <w:r>
        <w:rPr>
          <w:rFonts w:ascii="Times New Roman" w:hAnsi="Times New Roman"/>
          <w:color w:val="000000"/>
          <w:spacing w:val="4"/>
          <w:sz w:val="28"/>
          <w:szCs w:val="28"/>
        </w:rPr>
        <w:t>25</w:t>
      </w:r>
      <w:r w:rsidR="006D772F" w:rsidRPr="00800FB8">
        <w:rPr>
          <w:rFonts w:ascii="Times New Roman" w:hAnsi="Times New Roman"/>
          <w:color w:val="000000"/>
          <w:spacing w:val="4"/>
          <w:sz w:val="28"/>
          <w:szCs w:val="28"/>
        </w:rPr>
        <w:t>.</w:t>
      </w:r>
      <w:r w:rsidR="006D772F">
        <w:rPr>
          <w:rFonts w:ascii="Times New Roman" w:hAnsi="Times New Roman"/>
          <w:color w:val="000000"/>
          <w:spacing w:val="4"/>
          <w:sz w:val="28"/>
          <w:szCs w:val="28"/>
        </w:rPr>
        <w:t>04</w:t>
      </w:r>
      <w:r w:rsidR="006D772F" w:rsidRPr="00800FB8">
        <w:rPr>
          <w:rFonts w:ascii="Times New Roman" w:hAnsi="Times New Roman"/>
          <w:color w:val="000000"/>
          <w:spacing w:val="4"/>
          <w:sz w:val="28"/>
          <w:szCs w:val="28"/>
        </w:rPr>
        <w:t>.201</w:t>
      </w:r>
      <w:r w:rsidR="006D772F">
        <w:rPr>
          <w:rFonts w:ascii="Times New Roman" w:hAnsi="Times New Roman"/>
          <w:color w:val="000000"/>
          <w:spacing w:val="4"/>
          <w:sz w:val="28"/>
          <w:szCs w:val="28"/>
        </w:rPr>
        <w:t>8</w:t>
      </w:r>
      <w:r w:rsidR="006D772F" w:rsidRPr="00800FB8">
        <w:rPr>
          <w:rFonts w:ascii="Times New Roman" w:hAnsi="Times New Roman"/>
          <w:color w:val="000000"/>
          <w:spacing w:val="4"/>
          <w:sz w:val="28"/>
          <w:szCs w:val="28"/>
        </w:rPr>
        <w:t xml:space="preserve"> </w:t>
      </w:r>
      <w:r w:rsidR="006D772F" w:rsidRPr="000E329A">
        <w:rPr>
          <w:rFonts w:ascii="Times New Roman" w:hAnsi="Times New Roman"/>
          <w:color w:val="000000"/>
          <w:spacing w:val="4"/>
          <w:sz w:val="28"/>
          <w:szCs w:val="28"/>
        </w:rPr>
        <w:t xml:space="preserve"> </w:t>
      </w:r>
      <w:r w:rsidR="006D772F" w:rsidRPr="00800FB8">
        <w:rPr>
          <w:rFonts w:ascii="Times New Roman" w:hAnsi="Times New Roman"/>
          <w:color w:val="000000"/>
          <w:spacing w:val="4"/>
          <w:sz w:val="28"/>
          <w:szCs w:val="28"/>
        </w:rPr>
        <w:t>№</w:t>
      </w:r>
      <w:r w:rsidR="006D772F">
        <w:rPr>
          <w:rFonts w:ascii="Times New Roman" w:hAnsi="Times New Roman"/>
          <w:color w:val="000000"/>
          <w:spacing w:val="4"/>
          <w:sz w:val="28"/>
          <w:szCs w:val="28"/>
        </w:rPr>
        <w:t xml:space="preserve"> </w:t>
      </w:r>
      <w:r>
        <w:rPr>
          <w:rFonts w:ascii="Times New Roman" w:hAnsi="Times New Roman"/>
          <w:color w:val="000000"/>
          <w:spacing w:val="4"/>
          <w:sz w:val="28"/>
          <w:szCs w:val="28"/>
        </w:rPr>
        <w:t>12-н</w:t>
      </w:r>
    </w:p>
    <w:p w:rsidR="006D772F" w:rsidRPr="006D772F" w:rsidRDefault="006D772F" w:rsidP="006D772F">
      <w:pPr>
        <w:rPr>
          <w:lang w:eastAsia="ru-RU"/>
        </w:rPr>
      </w:pPr>
    </w:p>
    <w:tbl>
      <w:tblPr>
        <w:tblStyle w:val="a8"/>
        <w:tblW w:w="0" w:type="auto"/>
        <w:tblLook w:val="04A0"/>
      </w:tblPr>
      <w:tblGrid>
        <w:gridCol w:w="7054"/>
        <w:gridCol w:w="2517"/>
      </w:tblGrid>
      <w:tr w:rsidR="006D772F" w:rsidTr="006D772F">
        <w:tc>
          <w:tcPr>
            <w:tcW w:w="7054" w:type="dxa"/>
            <w:tcBorders>
              <w:top w:val="nil"/>
              <w:left w:val="nil"/>
              <w:bottom w:val="nil"/>
              <w:right w:val="nil"/>
            </w:tcBorders>
          </w:tcPr>
          <w:p w:rsidR="006D772F" w:rsidRPr="006D772F" w:rsidRDefault="006D772F" w:rsidP="006D772F">
            <w:pPr>
              <w:jc w:val="both"/>
              <w:rPr>
                <w:rFonts w:ascii="Times New Roman" w:hAnsi="Times New Roman" w:cs="Times New Roman"/>
                <w:sz w:val="28"/>
                <w:szCs w:val="28"/>
                <w:lang w:eastAsia="ru-RU"/>
              </w:rPr>
            </w:pPr>
            <w:r w:rsidRPr="006D772F">
              <w:rPr>
                <w:rFonts w:ascii="Times New Roman" w:hAnsi="Times New Roman" w:cs="Times New Roman"/>
                <w:sz w:val="28"/>
                <w:szCs w:val="28"/>
                <w:lang w:eastAsia="ru-RU"/>
              </w:rPr>
              <w:t>О комиссии Администрации района по соблюдению требований к служебному поведению муниципальных служащих и урегулированию конфликта интересов</w:t>
            </w:r>
          </w:p>
        </w:tc>
        <w:tc>
          <w:tcPr>
            <w:tcW w:w="2517" w:type="dxa"/>
            <w:tcBorders>
              <w:top w:val="nil"/>
              <w:left w:val="nil"/>
              <w:bottom w:val="nil"/>
              <w:right w:val="nil"/>
            </w:tcBorders>
          </w:tcPr>
          <w:p w:rsidR="006D772F" w:rsidRDefault="006D772F" w:rsidP="006D772F">
            <w:pPr>
              <w:rPr>
                <w:rFonts w:ascii="Times New Roman" w:hAnsi="Times New Roman" w:cs="Times New Roman"/>
                <w:lang w:eastAsia="ru-RU"/>
              </w:rPr>
            </w:pPr>
          </w:p>
        </w:tc>
      </w:tr>
    </w:tbl>
    <w:p w:rsidR="006D772F" w:rsidRDefault="006D772F" w:rsidP="006D772F">
      <w:pPr>
        <w:pStyle w:val="ConsPlusTitle"/>
        <w:jc w:val="center"/>
      </w:pPr>
    </w:p>
    <w:p w:rsidR="00A50FA0" w:rsidRDefault="00A50FA0">
      <w:pPr>
        <w:pStyle w:val="ConsPlusNormal"/>
        <w:jc w:val="center"/>
      </w:pPr>
    </w:p>
    <w:p w:rsidR="00A50FA0" w:rsidRPr="006D772F" w:rsidRDefault="00A50FA0" w:rsidP="006D772F">
      <w:pPr>
        <w:pStyle w:val="2"/>
        <w:ind w:firstLine="708"/>
        <w:rPr>
          <w:szCs w:val="22"/>
        </w:rPr>
      </w:pPr>
      <w:proofErr w:type="gramStart"/>
      <w:r w:rsidRPr="006D772F">
        <w:rPr>
          <w:szCs w:val="28"/>
        </w:rPr>
        <w:t xml:space="preserve">В соответствии с Федеральным </w:t>
      </w:r>
      <w:hyperlink r:id="rId5" w:history="1">
        <w:r w:rsidRPr="006D772F">
          <w:rPr>
            <w:szCs w:val="28"/>
          </w:rPr>
          <w:t>законом</w:t>
        </w:r>
      </w:hyperlink>
      <w:r w:rsidRPr="006D772F">
        <w:rPr>
          <w:szCs w:val="28"/>
        </w:rPr>
        <w:t xml:space="preserve"> от 25 декабря 2008 г. N 273-ФЗ "О противодействии коррупции", </w:t>
      </w:r>
      <w:hyperlink r:id="rId6" w:history="1">
        <w:r w:rsidRPr="006D772F">
          <w:rPr>
            <w:szCs w:val="28"/>
          </w:rPr>
          <w:t>Указом</w:t>
        </w:r>
      </w:hyperlink>
      <w:r w:rsidRPr="006D772F">
        <w:rPr>
          <w:szCs w:val="28"/>
        </w:rPr>
        <w:t xml:space="preserve"> Президента Российской Федерации от 1 июля 2010 г. </w:t>
      </w:r>
      <w:r w:rsidR="006D772F" w:rsidRPr="006D772F">
        <w:rPr>
          <w:szCs w:val="28"/>
        </w:rPr>
        <w:t>№</w:t>
      </w:r>
      <w:r w:rsidRPr="006D772F">
        <w:rPr>
          <w:szCs w:val="28"/>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7" w:history="1">
        <w:r w:rsidRPr="006D772F">
          <w:rPr>
            <w:szCs w:val="28"/>
          </w:rPr>
          <w:t>Законом</w:t>
        </w:r>
      </w:hyperlink>
      <w:r w:rsidRPr="006D772F">
        <w:rPr>
          <w:szCs w:val="28"/>
        </w:rPr>
        <w:t xml:space="preserve"> области от </w:t>
      </w:r>
      <w:r w:rsidR="006D772F">
        <w:rPr>
          <w:szCs w:val="28"/>
        </w:rPr>
        <w:t>30 июл</w:t>
      </w:r>
      <w:r w:rsidRPr="006D772F">
        <w:rPr>
          <w:szCs w:val="28"/>
        </w:rPr>
        <w:t>я 200</w:t>
      </w:r>
      <w:r w:rsidR="006D772F">
        <w:rPr>
          <w:szCs w:val="28"/>
        </w:rPr>
        <w:t>7</w:t>
      </w:r>
      <w:r w:rsidRPr="006D772F">
        <w:rPr>
          <w:szCs w:val="28"/>
        </w:rPr>
        <w:t xml:space="preserve"> г. </w:t>
      </w:r>
      <w:r w:rsidR="006D772F">
        <w:rPr>
          <w:szCs w:val="28"/>
        </w:rPr>
        <w:t>№ 700</w:t>
      </w:r>
      <w:r w:rsidRPr="006D772F">
        <w:rPr>
          <w:szCs w:val="28"/>
        </w:rPr>
        <w:t>-ОЗ "О</w:t>
      </w:r>
      <w:r w:rsidR="006D772F">
        <w:rPr>
          <w:szCs w:val="28"/>
        </w:rPr>
        <w:t>б организации муниципальной</w:t>
      </w:r>
      <w:r w:rsidRPr="006D772F">
        <w:rPr>
          <w:szCs w:val="28"/>
        </w:rPr>
        <w:t xml:space="preserve"> служб</w:t>
      </w:r>
      <w:r w:rsidR="006D772F">
        <w:rPr>
          <w:szCs w:val="28"/>
        </w:rPr>
        <w:t>ы в</w:t>
      </w:r>
      <w:r w:rsidRPr="006D772F">
        <w:rPr>
          <w:szCs w:val="28"/>
        </w:rPr>
        <w:t xml:space="preserve"> Псковской области" </w:t>
      </w:r>
      <w:r w:rsidR="006D772F">
        <w:rPr>
          <w:szCs w:val="28"/>
        </w:rPr>
        <w:t>а также в целях обеспечения</w:t>
      </w:r>
      <w:proofErr w:type="gramEnd"/>
      <w:r w:rsidR="006D772F">
        <w:rPr>
          <w:szCs w:val="28"/>
        </w:rPr>
        <w:t xml:space="preserve"> соблюдения муниципальными служащими Администрации района требований к служебному поведению и урегулированию конфликта интересов </w:t>
      </w:r>
      <w:r w:rsidR="006D772F">
        <w:t xml:space="preserve">Администрация Пушкиногорского </w:t>
      </w:r>
      <w:r w:rsidR="006D772F" w:rsidRPr="006D772F">
        <w:t>района</w:t>
      </w:r>
      <w:r w:rsidR="006D772F">
        <w:t xml:space="preserve"> </w:t>
      </w:r>
      <w:r w:rsidR="006D772F" w:rsidRPr="006D772F">
        <w:t>ПОСТАНОВЛЯЕТ:</w:t>
      </w:r>
    </w:p>
    <w:p w:rsidR="000F23E5" w:rsidRPr="000F23E5" w:rsidRDefault="000F23E5" w:rsidP="000F23E5">
      <w:pPr>
        <w:autoSpaceDE w:val="0"/>
        <w:autoSpaceDN w:val="0"/>
        <w:adjustRightInd w:val="0"/>
        <w:spacing w:after="0" w:line="240" w:lineRule="auto"/>
        <w:ind w:firstLine="540"/>
        <w:jc w:val="both"/>
        <w:rPr>
          <w:rFonts w:ascii="Times New Roman" w:hAnsi="Times New Roman" w:cs="Times New Roman"/>
          <w:sz w:val="28"/>
          <w:szCs w:val="28"/>
        </w:rPr>
      </w:pPr>
      <w:r w:rsidRPr="000F23E5">
        <w:rPr>
          <w:rFonts w:ascii="Times New Roman" w:hAnsi="Times New Roman" w:cs="Times New Roman"/>
          <w:sz w:val="28"/>
          <w:szCs w:val="28"/>
        </w:rPr>
        <w:t xml:space="preserve">1. Утвердить прилагаемое </w:t>
      </w:r>
      <w:hyperlink r:id="rId8" w:history="1">
        <w:r w:rsidRPr="000F23E5">
          <w:rPr>
            <w:rFonts w:ascii="Times New Roman" w:hAnsi="Times New Roman" w:cs="Times New Roman"/>
            <w:sz w:val="28"/>
            <w:szCs w:val="28"/>
          </w:rPr>
          <w:t>Положение</w:t>
        </w:r>
      </w:hyperlink>
      <w:r w:rsidRPr="000F23E5">
        <w:rPr>
          <w:rFonts w:ascii="Times New Roman" w:hAnsi="Times New Roman" w:cs="Times New Roman"/>
          <w:sz w:val="28"/>
          <w:szCs w:val="28"/>
        </w:rPr>
        <w:t xml:space="preserve"> о комиссии по соблюдению требований к служебному поведению муниципальных служащих Администрации </w:t>
      </w:r>
      <w:r>
        <w:rPr>
          <w:rFonts w:ascii="Times New Roman" w:hAnsi="Times New Roman" w:cs="Times New Roman"/>
          <w:sz w:val="28"/>
          <w:szCs w:val="28"/>
        </w:rPr>
        <w:t>района</w:t>
      </w:r>
      <w:r w:rsidRPr="000F23E5">
        <w:rPr>
          <w:rFonts w:ascii="Times New Roman" w:hAnsi="Times New Roman" w:cs="Times New Roman"/>
          <w:sz w:val="28"/>
          <w:szCs w:val="28"/>
        </w:rPr>
        <w:t xml:space="preserve"> и урегулированию конфликта интересов.</w:t>
      </w:r>
    </w:p>
    <w:p w:rsidR="000F23E5" w:rsidRPr="000F23E5" w:rsidRDefault="000F23E5" w:rsidP="000F23E5">
      <w:pPr>
        <w:autoSpaceDE w:val="0"/>
        <w:autoSpaceDN w:val="0"/>
        <w:adjustRightInd w:val="0"/>
        <w:spacing w:after="0" w:line="240" w:lineRule="auto"/>
        <w:ind w:firstLine="540"/>
        <w:jc w:val="both"/>
        <w:rPr>
          <w:rFonts w:ascii="Times New Roman" w:hAnsi="Times New Roman" w:cs="Times New Roman"/>
          <w:sz w:val="28"/>
          <w:szCs w:val="28"/>
        </w:rPr>
      </w:pPr>
      <w:r w:rsidRPr="000F23E5">
        <w:rPr>
          <w:rFonts w:ascii="Times New Roman" w:hAnsi="Times New Roman" w:cs="Times New Roman"/>
          <w:sz w:val="28"/>
          <w:szCs w:val="28"/>
        </w:rPr>
        <w:t xml:space="preserve">2. Признать утратившим силу </w:t>
      </w:r>
      <w:hyperlink r:id="rId9" w:history="1">
        <w:r>
          <w:rPr>
            <w:rFonts w:ascii="Times New Roman" w:hAnsi="Times New Roman" w:cs="Times New Roman"/>
            <w:sz w:val="28"/>
            <w:szCs w:val="28"/>
          </w:rPr>
          <w:t>распоряжение</w:t>
        </w:r>
      </w:hyperlink>
      <w:r>
        <w:rPr>
          <w:rFonts w:ascii="Times New Roman" w:hAnsi="Times New Roman" w:cs="Times New Roman"/>
          <w:sz w:val="28"/>
          <w:szCs w:val="28"/>
        </w:rPr>
        <w:t xml:space="preserve"> </w:t>
      </w:r>
      <w:r w:rsidRPr="000F23E5">
        <w:rPr>
          <w:rFonts w:ascii="Times New Roman" w:hAnsi="Times New Roman" w:cs="Times New Roman"/>
          <w:sz w:val="28"/>
          <w:szCs w:val="28"/>
        </w:rPr>
        <w:t xml:space="preserve">Администрации </w:t>
      </w:r>
      <w:r>
        <w:rPr>
          <w:rFonts w:ascii="Times New Roman" w:hAnsi="Times New Roman" w:cs="Times New Roman"/>
          <w:sz w:val="28"/>
          <w:szCs w:val="28"/>
        </w:rPr>
        <w:t>Пушкиногорского района</w:t>
      </w:r>
      <w:r w:rsidRPr="000F23E5">
        <w:rPr>
          <w:rFonts w:ascii="Times New Roman" w:hAnsi="Times New Roman" w:cs="Times New Roman"/>
          <w:sz w:val="28"/>
          <w:szCs w:val="28"/>
        </w:rPr>
        <w:t xml:space="preserve"> от </w:t>
      </w:r>
      <w:r>
        <w:rPr>
          <w:rFonts w:ascii="Times New Roman" w:hAnsi="Times New Roman" w:cs="Times New Roman"/>
          <w:sz w:val="28"/>
          <w:szCs w:val="28"/>
        </w:rPr>
        <w:t>11</w:t>
      </w:r>
      <w:r w:rsidRPr="000F23E5">
        <w:rPr>
          <w:rFonts w:ascii="Times New Roman" w:hAnsi="Times New Roman" w:cs="Times New Roman"/>
          <w:sz w:val="28"/>
          <w:szCs w:val="28"/>
        </w:rPr>
        <w:t>.</w:t>
      </w:r>
      <w:r>
        <w:rPr>
          <w:rFonts w:ascii="Times New Roman" w:hAnsi="Times New Roman" w:cs="Times New Roman"/>
          <w:sz w:val="28"/>
          <w:szCs w:val="28"/>
        </w:rPr>
        <w:t>10</w:t>
      </w:r>
      <w:r w:rsidRPr="000F23E5">
        <w:rPr>
          <w:rFonts w:ascii="Times New Roman" w:hAnsi="Times New Roman" w:cs="Times New Roman"/>
          <w:sz w:val="28"/>
          <w:szCs w:val="28"/>
        </w:rPr>
        <w:t>.201</w:t>
      </w:r>
      <w:r>
        <w:rPr>
          <w:rFonts w:ascii="Times New Roman" w:hAnsi="Times New Roman" w:cs="Times New Roman"/>
          <w:sz w:val="28"/>
          <w:szCs w:val="28"/>
        </w:rPr>
        <w:t>0 № 64-р</w:t>
      </w:r>
      <w:r w:rsidRPr="000F23E5">
        <w:rPr>
          <w:rFonts w:ascii="Times New Roman" w:hAnsi="Times New Roman" w:cs="Times New Roman"/>
          <w:sz w:val="28"/>
          <w:szCs w:val="28"/>
        </w:rPr>
        <w:t xml:space="preserve"> "</w:t>
      </w:r>
      <w:r>
        <w:rPr>
          <w:rFonts w:ascii="Times New Roman" w:hAnsi="Times New Roman" w:cs="Times New Roman"/>
          <w:sz w:val="28"/>
          <w:szCs w:val="28"/>
        </w:rPr>
        <w:t>О</w:t>
      </w:r>
      <w:r w:rsidRPr="000F23E5">
        <w:rPr>
          <w:rFonts w:ascii="Times New Roman" w:hAnsi="Times New Roman" w:cs="Times New Roman"/>
          <w:sz w:val="28"/>
          <w:szCs w:val="28"/>
        </w:rPr>
        <w:t xml:space="preserve"> комиссии </w:t>
      </w:r>
      <w:r>
        <w:rPr>
          <w:rFonts w:ascii="Times New Roman" w:hAnsi="Times New Roman" w:cs="Times New Roman"/>
          <w:sz w:val="28"/>
          <w:szCs w:val="28"/>
        </w:rPr>
        <w:t>а</w:t>
      </w:r>
      <w:r w:rsidRPr="000F23E5">
        <w:rPr>
          <w:rFonts w:ascii="Times New Roman" w:hAnsi="Times New Roman" w:cs="Times New Roman"/>
          <w:sz w:val="28"/>
          <w:szCs w:val="28"/>
        </w:rPr>
        <w:t>дминистрации</w:t>
      </w:r>
      <w:r>
        <w:rPr>
          <w:rFonts w:ascii="Times New Roman" w:hAnsi="Times New Roman" w:cs="Times New Roman"/>
          <w:sz w:val="28"/>
          <w:szCs w:val="28"/>
        </w:rPr>
        <w:t xml:space="preserve"> района</w:t>
      </w:r>
      <w:r w:rsidRPr="000F23E5">
        <w:rPr>
          <w:rFonts w:ascii="Times New Roman" w:hAnsi="Times New Roman" w:cs="Times New Roman"/>
          <w:sz w:val="28"/>
          <w:szCs w:val="28"/>
        </w:rPr>
        <w:t xml:space="preserve"> по соблюдению требований к служебному по</w:t>
      </w:r>
      <w:r>
        <w:rPr>
          <w:rFonts w:ascii="Times New Roman" w:hAnsi="Times New Roman" w:cs="Times New Roman"/>
          <w:sz w:val="28"/>
          <w:szCs w:val="28"/>
        </w:rPr>
        <w:t>ведению муниципальных служащих а</w:t>
      </w:r>
      <w:r w:rsidRPr="000F23E5">
        <w:rPr>
          <w:rFonts w:ascii="Times New Roman" w:hAnsi="Times New Roman" w:cs="Times New Roman"/>
          <w:sz w:val="28"/>
          <w:szCs w:val="28"/>
        </w:rPr>
        <w:t xml:space="preserve">дминистрации </w:t>
      </w:r>
      <w:r>
        <w:rPr>
          <w:rFonts w:ascii="Times New Roman" w:hAnsi="Times New Roman" w:cs="Times New Roman"/>
          <w:sz w:val="28"/>
          <w:szCs w:val="28"/>
        </w:rPr>
        <w:t>района и</w:t>
      </w:r>
      <w:r w:rsidRPr="000F23E5">
        <w:rPr>
          <w:rFonts w:ascii="Times New Roman" w:hAnsi="Times New Roman" w:cs="Times New Roman"/>
          <w:sz w:val="28"/>
          <w:szCs w:val="28"/>
        </w:rPr>
        <w:t xml:space="preserve"> урегулированию конфликта интересов"</w:t>
      </w:r>
      <w:r>
        <w:rPr>
          <w:rFonts w:ascii="Times New Roman" w:hAnsi="Times New Roman" w:cs="Times New Roman"/>
          <w:sz w:val="28"/>
          <w:szCs w:val="28"/>
        </w:rPr>
        <w:t xml:space="preserve"> со всеми изменениями и дополнениями</w:t>
      </w:r>
      <w:r w:rsidRPr="000F23E5">
        <w:rPr>
          <w:rFonts w:ascii="Times New Roman" w:hAnsi="Times New Roman" w:cs="Times New Roman"/>
          <w:sz w:val="28"/>
          <w:szCs w:val="28"/>
        </w:rPr>
        <w:t>.</w:t>
      </w:r>
    </w:p>
    <w:p w:rsidR="000F23E5" w:rsidRPr="000F23E5" w:rsidRDefault="000F23E5" w:rsidP="000F23E5">
      <w:pPr>
        <w:autoSpaceDE w:val="0"/>
        <w:autoSpaceDN w:val="0"/>
        <w:adjustRightInd w:val="0"/>
        <w:spacing w:after="0" w:line="240" w:lineRule="auto"/>
        <w:ind w:firstLine="540"/>
        <w:jc w:val="both"/>
        <w:rPr>
          <w:rFonts w:ascii="Times New Roman" w:hAnsi="Times New Roman" w:cs="Times New Roman"/>
          <w:sz w:val="28"/>
          <w:szCs w:val="28"/>
        </w:rPr>
      </w:pPr>
      <w:r w:rsidRPr="000F23E5">
        <w:rPr>
          <w:rFonts w:ascii="Times New Roman" w:hAnsi="Times New Roman" w:cs="Times New Roman"/>
          <w:sz w:val="28"/>
          <w:szCs w:val="28"/>
        </w:rPr>
        <w:t xml:space="preserve">3. </w:t>
      </w:r>
      <w:r>
        <w:rPr>
          <w:rFonts w:ascii="Times New Roman" w:hAnsi="Times New Roman" w:cs="Times New Roman"/>
          <w:sz w:val="28"/>
          <w:szCs w:val="28"/>
        </w:rPr>
        <w:t>О</w:t>
      </w:r>
      <w:r w:rsidRPr="000F23E5">
        <w:rPr>
          <w:rFonts w:ascii="Times New Roman" w:hAnsi="Times New Roman" w:cs="Times New Roman"/>
          <w:sz w:val="28"/>
          <w:szCs w:val="28"/>
        </w:rPr>
        <w:t>публиковать настоящее постановление в газете "</w:t>
      </w:r>
      <w:r>
        <w:rPr>
          <w:rFonts w:ascii="Times New Roman" w:hAnsi="Times New Roman" w:cs="Times New Roman"/>
          <w:sz w:val="28"/>
          <w:szCs w:val="28"/>
        </w:rPr>
        <w:t>Пушкинский край</w:t>
      </w:r>
      <w:r w:rsidRPr="000F23E5">
        <w:rPr>
          <w:rFonts w:ascii="Times New Roman" w:hAnsi="Times New Roman" w:cs="Times New Roman"/>
          <w:sz w:val="28"/>
          <w:szCs w:val="28"/>
        </w:rPr>
        <w:t xml:space="preserve">" и </w:t>
      </w:r>
      <w:proofErr w:type="gramStart"/>
      <w:r w:rsidRPr="000F23E5">
        <w:rPr>
          <w:rFonts w:ascii="Times New Roman" w:hAnsi="Times New Roman" w:cs="Times New Roman"/>
          <w:sz w:val="28"/>
          <w:szCs w:val="28"/>
        </w:rPr>
        <w:t>разместить его</w:t>
      </w:r>
      <w:proofErr w:type="gramEnd"/>
      <w:r w:rsidRPr="000F23E5">
        <w:rPr>
          <w:rFonts w:ascii="Times New Roman" w:hAnsi="Times New Roman" w:cs="Times New Roman"/>
          <w:sz w:val="28"/>
          <w:szCs w:val="28"/>
        </w:rPr>
        <w:t xml:space="preserve"> в сети Интернет на официальном сайте муниципального образования "</w:t>
      </w:r>
      <w:r>
        <w:rPr>
          <w:rFonts w:ascii="Times New Roman" w:hAnsi="Times New Roman" w:cs="Times New Roman"/>
          <w:sz w:val="28"/>
          <w:szCs w:val="28"/>
        </w:rPr>
        <w:t>Пушкиногорский район"</w:t>
      </w:r>
      <w:r w:rsidRPr="000F23E5">
        <w:rPr>
          <w:rFonts w:ascii="Times New Roman" w:hAnsi="Times New Roman" w:cs="Times New Roman"/>
          <w:sz w:val="28"/>
          <w:szCs w:val="28"/>
        </w:rPr>
        <w:t>.</w:t>
      </w:r>
    </w:p>
    <w:p w:rsidR="00A50FA0" w:rsidRDefault="00A50FA0" w:rsidP="000F23E5">
      <w:pPr>
        <w:pStyle w:val="ConsPlusNormal"/>
        <w:ind w:firstLine="540"/>
        <w:jc w:val="both"/>
        <w:rPr>
          <w:rFonts w:ascii="Times New Roman" w:hAnsi="Times New Roman" w:cs="Times New Roman"/>
          <w:sz w:val="28"/>
          <w:szCs w:val="28"/>
        </w:rPr>
      </w:pPr>
    </w:p>
    <w:p w:rsidR="000F23E5" w:rsidRPr="006D772F" w:rsidRDefault="000F23E5" w:rsidP="000F23E5">
      <w:pPr>
        <w:pStyle w:val="ConsPlusNormal"/>
        <w:ind w:firstLine="540"/>
        <w:jc w:val="both"/>
        <w:rPr>
          <w:rFonts w:ascii="Times New Roman" w:hAnsi="Times New Roman" w:cs="Times New Roman"/>
          <w:sz w:val="28"/>
          <w:szCs w:val="28"/>
        </w:rPr>
      </w:pPr>
    </w:p>
    <w:p w:rsidR="006D772F" w:rsidRPr="006D772F" w:rsidRDefault="000A642A" w:rsidP="000F23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И.п. </w:t>
      </w:r>
      <w:r w:rsidR="006D772F" w:rsidRPr="006D772F">
        <w:rPr>
          <w:rFonts w:ascii="Times New Roman" w:hAnsi="Times New Roman" w:cs="Times New Roman"/>
          <w:sz w:val="28"/>
          <w:szCs w:val="28"/>
        </w:rPr>
        <w:t>Глав</w:t>
      </w:r>
      <w:r>
        <w:rPr>
          <w:rFonts w:ascii="Times New Roman" w:hAnsi="Times New Roman" w:cs="Times New Roman"/>
          <w:sz w:val="28"/>
          <w:szCs w:val="28"/>
        </w:rPr>
        <w:t>ы</w:t>
      </w:r>
      <w:r w:rsidR="006D772F" w:rsidRPr="006D772F">
        <w:rPr>
          <w:rFonts w:ascii="Times New Roman" w:hAnsi="Times New Roman" w:cs="Times New Roman"/>
          <w:sz w:val="28"/>
          <w:szCs w:val="28"/>
        </w:rPr>
        <w:t xml:space="preserve"> района                                                                              А.</w:t>
      </w:r>
      <w:r>
        <w:rPr>
          <w:rFonts w:ascii="Times New Roman" w:hAnsi="Times New Roman" w:cs="Times New Roman"/>
          <w:sz w:val="28"/>
          <w:szCs w:val="28"/>
        </w:rPr>
        <w:t>Н</w:t>
      </w:r>
      <w:r w:rsidR="006D772F" w:rsidRPr="006D772F">
        <w:rPr>
          <w:rFonts w:ascii="Times New Roman" w:hAnsi="Times New Roman" w:cs="Times New Roman"/>
          <w:sz w:val="28"/>
          <w:szCs w:val="28"/>
        </w:rPr>
        <w:t xml:space="preserve">. </w:t>
      </w:r>
      <w:r>
        <w:rPr>
          <w:rFonts w:ascii="Times New Roman" w:hAnsi="Times New Roman" w:cs="Times New Roman"/>
          <w:sz w:val="28"/>
          <w:szCs w:val="28"/>
        </w:rPr>
        <w:t>Яковлев</w:t>
      </w:r>
    </w:p>
    <w:p w:rsidR="00A50FA0" w:rsidRDefault="00A50FA0">
      <w:pPr>
        <w:pStyle w:val="ConsPlusNormal"/>
        <w:ind w:firstLine="540"/>
        <w:jc w:val="both"/>
      </w:pPr>
    </w:p>
    <w:p w:rsidR="00A50FA0" w:rsidRDefault="00A50FA0">
      <w:pPr>
        <w:pStyle w:val="ConsPlusNormal"/>
        <w:ind w:firstLine="540"/>
        <w:jc w:val="both"/>
      </w:pPr>
    </w:p>
    <w:p w:rsidR="00A50FA0" w:rsidRDefault="00A50FA0">
      <w:pPr>
        <w:pStyle w:val="ConsPlusNormal"/>
        <w:ind w:firstLine="540"/>
        <w:jc w:val="both"/>
      </w:pPr>
    </w:p>
    <w:p w:rsidR="00A50FA0" w:rsidRDefault="00A50FA0">
      <w:pPr>
        <w:pStyle w:val="ConsPlusNormal"/>
        <w:ind w:firstLine="540"/>
        <w:jc w:val="both"/>
      </w:pPr>
    </w:p>
    <w:p w:rsidR="000F23E5" w:rsidRDefault="000F23E5" w:rsidP="000F23E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0F23E5" w:rsidRDefault="000F23E5" w:rsidP="000F23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0F23E5" w:rsidRDefault="000F23E5" w:rsidP="000F23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Пушкиногорского района</w:t>
      </w:r>
    </w:p>
    <w:p w:rsidR="000F23E5" w:rsidRDefault="000F23E5" w:rsidP="000F23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0A642A">
        <w:rPr>
          <w:rFonts w:ascii="Times New Roman" w:hAnsi="Times New Roman" w:cs="Times New Roman"/>
          <w:sz w:val="28"/>
          <w:szCs w:val="28"/>
        </w:rPr>
        <w:t>25</w:t>
      </w:r>
      <w:r>
        <w:rPr>
          <w:rFonts w:ascii="Times New Roman" w:hAnsi="Times New Roman" w:cs="Times New Roman"/>
          <w:sz w:val="28"/>
          <w:szCs w:val="28"/>
        </w:rPr>
        <w:t xml:space="preserve"> апреля 2018 г. № </w:t>
      </w:r>
      <w:r w:rsidR="000A642A">
        <w:rPr>
          <w:rFonts w:ascii="Times New Roman" w:hAnsi="Times New Roman" w:cs="Times New Roman"/>
          <w:sz w:val="28"/>
          <w:szCs w:val="28"/>
        </w:rPr>
        <w:t>12-н</w:t>
      </w:r>
    </w:p>
    <w:p w:rsidR="00A50FA0" w:rsidRDefault="00A50FA0">
      <w:pPr>
        <w:pStyle w:val="ConsPlusNormal"/>
        <w:ind w:firstLine="540"/>
        <w:jc w:val="both"/>
      </w:pPr>
    </w:p>
    <w:p w:rsidR="000F23E5" w:rsidRDefault="000F23E5">
      <w:pPr>
        <w:pStyle w:val="ConsPlusTitle"/>
        <w:jc w:val="center"/>
      </w:pPr>
      <w:bookmarkStart w:id="0" w:name="P35"/>
      <w:bookmarkEnd w:id="0"/>
    </w:p>
    <w:p w:rsidR="000F23E5" w:rsidRDefault="000F23E5">
      <w:pPr>
        <w:pStyle w:val="ConsPlusTitle"/>
        <w:jc w:val="center"/>
      </w:pPr>
    </w:p>
    <w:p w:rsidR="000F23E5" w:rsidRDefault="000F23E5" w:rsidP="000F23E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0F23E5" w:rsidRDefault="000F23E5" w:rsidP="000F23E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КОМИССИИ ПО СОБЛЮДЕНИЮ ТРЕБОВАНИЙ К СЛУЖЕБНОМУ ПОВЕДЕНИЮ  МУНИЦИПАЛЬНЫХ СЛУЖАЩИХ АДМИНИСТРАЦИИ РАЙОНА И УРЕГУЛИРОВАНИЮ КОНФЛИКТА ИНТЕРЕСОВ</w:t>
      </w:r>
    </w:p>
    <w:p w:rsidR="000F23E5" w:rsidRDefault="000F23E5" w:rsidP="000F23E5">
      <w:pPr>
        <w:autoSpaceDE w:val="0"/>
        <w:autoSpaceDN w:val="0"/>
        <w:adjustRightInd w:val="0"/>
        <w:spacing w:after="0" w:line="240" w:lineRule="auto"/>
        <w:jc w:val="both"/>
        <w:outlineLvl w:val="0"/>
        <w:rPr>
          <w:rFonts w:ascii="Times New Roman" w:hAnsi="Times New Roman" w:cs="Times New Roman"/>
          <w:sz w:val="28"/>
          <w:szCs w:val="28"/>
        </w:rPr>
      </w:pP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A8022C">
        <w:rPr>
          <w:rFonts w:ascii="Times New Roman" w:hAnsi="Times New Roman" w:cs="Times New Roman"/>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комиссии), образуемой в Администрации </w:t>
      </w:r>
      <w:r w:rsidR="00774DFB" w:rsidRPr="00A8022C">
        <w:rPr>
          <w:rFonts w:ascii="Times New Roman" w:hAnsi="Times New Roman" w:cs="Times New Roman"/>
          <w:sz w:val="28"/>
          <w:szCs w:val="28"/>
        </w:rPr>
        <w:t>Пушкиногорского района</w:t>
      </w:r>
      <w:r w:rsidRPr="00A8022C">
        <w:rPr>
          <w:rFonts w:ascii="Times New Roman" w:hAnsi="Times New Roman" w:cs="Times New Roman"/>
          <w:sz w:val="28"/>
          <w:szCs w:val="28"/>
        </w:rPr>
        <w:t xml:space="preserve"> в соответствии с Федеральным </w:t>
      </w:r>
      <w:hyperlink r:id="rId10" w:history="1">
        <w:r w:rsidRPr="00A8022C">
          <w:rPr>
            <w:rFonts w:ascii="Times New Roman" w:hAnsi="Times New Roman" w:cs="Times New Roman"/>
            <w:sz w:val="28"/>
            <w:szCs w:val="28"/>
          </w:rPr>
          <w:t>законом</w:t>
        </w:r>
      </w:hyperlink>
      <w:r w:rsidRPr="00A8022C">
        <w:rPr>
          <w:rFonts w:ascii="Times New Roman" w:hAnsi="Times New Roman" w:cs="Times New Roman"/>
          <w:sz w:val="28"/>
          <w:szCs w:val="28"/>
        </w:rPr>
        <w:t xml:space="preserve"> от 25 декабря 2008 г. N 273-ФЗ "О противодействии коррупции".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2. Комиссия в своей деятельности руководствуются </w:t>
      </w:r>
      <w:hyperlink r:id="rId11" w:history="1">
        <w:r w:rsidRPr="00A8022C">
          <w:rPr>
            <w:rFonts w:ascii="Times New Roman" w:hAnsi="Times New Roman" w:cs="Times New Roman"/>
            <w:sz w:val="28"/>
            <w:szCs w:val="28"/>
          </w:rPr>
          <w:t>Конституцией</w:t>
        </w:r>
      </w:hyperlink>
      <w:r w:rsidRPr="00A8022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нормативными правовыми актами Псковской области и актами органа местного самоуправления.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3. Основной задачей комиссий является содействие:</w:t>
      </w:r>
    </w:p>
    <w:p w:rsidR="000F23E5"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8022C">
        <w:rPr>
          <w:rFonts w:ascii="Times New Roman" w:hAnsi="Times New Roman" w:cs="Times New Roman"/>
          <w:sz w:val="28"/>
          <w:szCs w:val="28"/>
        </w:rPr>
        <w:t xml:space="preserve">а) в обеспечении соблюдения муниципальными служащими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2" w:history="1">
        <w:r w:rsidRPr="00A8022C">
          <w:rPr>
            <w:rFonts w:ascii="Times New Roman" w:hAnsi="Times New Roman" w:cs="Times New Roman"/>
            <w:sz w:val="28"/>
            <w:szCs w:val="28"/>
          </w:rPr>
          <w:t>законом</w:t>
        </w:r>
      </w:hyperlink>
      <w:r w:rsidRPr="00A8022C">
        <w:rPr>
          <w:rFonts w:ascii="Times New Roman" w:hAnsi="Times New Roman" w:cs="Times New Roman"/>
          <w:sz w:val="28"/>
          <w:szCs w:val="28"/>
        </w:rPr>
        <w:t xml:space="preserve"> от 25 декабря 2008 г. N 273-ФЗ "О противодействии коррупции", другими федеральными</w:t>
      </w:r>
      <w:r>
        <w:rPr>
          <w:rFonts w:ascii="Times New Roman" w:hAnsi="Times New Roman" w:cs="Times New Roman"/>
          <w:sz w:val="28"/>
          <w:szCs w:val="28"/>
        </w:rPr>
        <w:t xml:space="preserve"> законами (далее - требования к служебному поведению и (или) требования об урегулировании конфликта интересов);</w:t>
      </w:r>
      <w:proofErr w:type="gramEnd"/>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осуществлении в органе местного самоуправления мер по предупреждению коррупции.</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w:t>
      </w:r>
      <w:r w:rsidR="00774DFB">
        <w:rPr>
          <w:rFonts w:ascii="Times New Roman" w:hAnsi="Times New Roman" w:cs="Times New Roman"/>
          <w:sz w:val="28"/>
          <w:szCs w:val="28"/>
        </w:rPr>
        <w:t>Пушкиногорского района</w:t>
      </w:r>
      <w:r>
        <w:rPr>
          <w:rFonts w:ascii="Times New Roman" w:hAnsi="Times New Roman" w:cs="Times New Roman"/>
          <w:sz w:val="28"/>
          <w:szCs w:val="28"/>
        </w:rPr>
        <w:t xml:space="preserve"> (за исключением Главы </w:t>
      </w:r>
      <w:r w:rsidR="00774DFB">
        <w:rPr>
          <w:rFonts w:ascii="Times New Roman" w:hAnsi="Times New Roman" w:cs="Times New Roman"/>
          <w:sz w:val="28"/>
          <w:szCs w:val="28"/>
        </w:rPr>
        <w:t>Пушкиногорского района</w:t>
      </w:r>
      <w:r>
        <w:rPr>
          <w:rFonts w:ascii="Times New Roman" w:hAnsi="Times New Roman" w:cs="Times New Roman"/>
          <w:sz w:val="28"/>
          <w:szCs w:val="28"/>
        </w:rPr>
        <w:t>).</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Порядок формирования и деятельности комиссии, а также ее состав определяются Главой </w:t>
      </w:r>
      <w:r w:rsidR="00774DFB">
        <w:rPr>
          <w:rFonts w:ascii="Times New Roman" w:hAnsi="Times New Roman" w:cs="Times New Roman"/>
          <w:sz w:val="28"/>
          <w:szCs w:val="28"/>
        </w:rPr>
        <w:t>района</w:t>
      </w:r>
      <w:r>
        <w:rPr>
          <w:rFonts w:ascii="Times New Roman" w:hAnsi="Times New Roman" w:cs="Times New Roman"/>
          <w:sz w:val="28"/>
          <w:szCs w:val="28"/>
        </w:rPr>
        <w:t xml:space="preserve"> в соответствии с настоящим постановлением.</w:t>
      </w:r>
    </w:p>
    <w:p w:rsidR="000F23E5" w:rsidRDefault="00774DFB"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0F23E5">
        <w:rPr>
          <w:rFonts w:ascii="Times New Roman" w:hAnsi="Times New Roman" w:cs="Times New Roman"/>
          <w:sz w:val="28"/>
          <w:szCs w:val="28"/>
        </w:rPr>
        <w:t xml:space="preserve">. Комиссия образуется нормативным правовым актом Администрации </w:t>
      </w:r>
      <w:r>
        <w:rPr>
          <w:rFonts w:ascii="Times New Roman" w:hAnsi="Times New Roman" w:cs="Times New Roman"/>
          <w:sz w:val="28"/>
          <w:szCs w:val="28"/>
        </w:rPr>
        <w:t>района</w:t>
      </w:r>
      <w:r w:rsidR="000F23E5">
        <w:rPr>
          <w:rFonts w:ascii="Times New Roman" w:hAnsi="Times New Roman" w:cs="Times New Roman"/>
          <w:sz w:val="28"/>
          <w:szCs w:val="28"/>
        </w:rPr>
        <w:t>. Указанным актом утверждаются состав комиссии и порядок ее работы.</w:t>
      </w:r>
    </w:p>
    <w:p w:rsidR="000F23E5"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входят председатель комиссии, его заместитель, назначаемый Главой </w:t>
      </w:r>
      <w:r w:rsidR="00774DFB">
        <w:rPr>
          <w:rFonts w:ascii="Times New Roman" w:hAnsi="Times New Roman" w:cs="Times New Roman"/>
          <w:sz w:val="28"/>
          <w:szCs w:val="28"/>
        </w:rPr>
        <w:t>района</w:t>
      </w:r>
      <w:r>
        <w:rPr>
          <w:rFonts w:ascii="Times New Roman" w:hAnsi="Times New Roman" w:cs="Times New Roman"/>
          <w:sz w:val="28"/>
          <w:szCs w:val="28"/>
        </w:rPr>
        <w:t xml:space="preserve">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F23E5" w:rsidRDefault="00774DFB" w:rsidP="002E76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0F23E5">
        <w:rPr>
          <w:rFonts w:ascii="Times New Roman" w:hAnsi="Times New Roman" w:cs="Times New Roman"/>
          <w:sz w:val="28"/>
          <w:szCs w:val="28"/>
        </w:rPr>
        <w:t>. В состав комиссии входят:</w:t>
      </w:r>
    </w:p>
    <w:p w:rsidR="000F23E5"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заместитель Главы Администрации </w:t>
      </w:r>
      <w:r w:rsidR="00774DFB">
        <w:rPr>
          <w:rFonts w:ascii="Times New Roman" w:hAnsi="Times New Roman" w:cs="Times New Roman"/>
          <w:sz w:val="28"/>
          <w:szCs w:val="28"/>
        </w:rPr>
        <w:t>района</w:t>
      </w:r>
      <w:r>
        <w:rPr>
          <w:rFonts w:ascii="Times New Roman" w:hAnsi="Times New Roman" w:cs="Times New Roman"/>
          <w:sz w:val="28"/>
          <w:szCs w:val="28"/>
        </w:rPr>
        <w:t xml:space="preserve"> (председатель комиссии), руководитель подразделения кадровой службы органа местного самоуправления либо уполномоченное лицо кадровой службы органа местного самоуправления (секретарь комиссии), муниципальные служащие из правового управления, других подразделений органа местного самоуправления, определяемые его руководителем.</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 w:name="Par17"/>
      <w:bookmarkEnd w:id="1"/>
      <w:r>
        <w:rPr>
          <w:rFonts w:ascii="Times New Roman" w:hAnsi="Times New Roman" w:cs="Times New Roman"/>
          <w:sz w:val="28"/>
          <w:szCs w:val="28"/>
        </w:rPr>
        <w:t xml:space="preserve">б) представитель (представители) научных организаций и образовательных учреждений </w:t>
      </w:r>
      <w:r w:rsidRPr="00A8022C">
        <w:rPr>
          <w:rFonts w:ascii="Times New Roman" w:hAnsi="Times New Roman" w:cs="Times New Roman"/>
          <w:sz w:val="28"/>
          <w:szCs w:val="28"/>
        </w:rPr>
        <w:t>среднего, высшего и дополнительного профессионального образования, деятельность которых связана с муниципальной службой.</w:t>
      </w:r>
    </w:p>
    <w:p w:rsidR="000F23E5" w:rsidRPr="00A8022C" w:rsidRDefault="00774DFB"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2" w:name="Par18"/>
      <w:bookmarkEnd w:id="2"/>
      <w:r w:rsidRPr="00A8022C">
        <w:rPr>
          <w:rFonts w:ascii="Times New Roman" w:hAnsi="Times New Roman" w:cs="Times New Roman"/>
          <w:sz w:val="28"/>
          <w:szCs w:val="28"/>
        </w:rPr>
        <w:t>8</w:t>
      </w:r>
      <w:r w:rsidR="000F23E5" w:rsidRPr="00A8022C">
        <w:rPr>
          <w:rFonts w:ascii="Times New Roman" w:hAnsi="Times New Roman" w:cs="Times New Roman"/>
          <w:sz w:val="28"/>
          <w:szCs w:val="28"/>
        </w:rPr>
        <w:t xml:space="preserve">. Глава </w:t>
      </w:r>
      <w:r w:rsidRPr="00A8022C">
        <w:rPr>
          <w:rFonts w:ascii="Times New Roman" w:hAnsi="Times New Roman" w:cs="Times New Roman"/>
          <w:sz w:val="28"/>
          <w:szCs w:val="28"/>
        </w:rPr>
        <w:t>района</w:t>
      </w:r>
      <w:r w:rsidR="000F23E5" w:rsidRPr="00A8022C">
        <w:rPr>
          <w:rFonts w:ascii="Times New Roman" w:hAnsi="Times New Roman" w:cs="Times New Roman"/>
          <w:sz w:val="28"/>
          <w:szCs w:val="28"/>
        </w:rPr>
        <w:t xml:space="preserve"> может принять решение о включении в состав комиссии представителя профсоюзной организации, действующей в установленном порядке в органе местного самоуправления.</w:t>
      </w:r>
    </w:p>
    <w:p w:rsidR="000F23E5" w:rsidRPr="00A8022C" w:rsidRDefault="00774DFB"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9</w:t>
      </w:r>
      <w:r w:rsidR="000F23E5" w:rsidRPr="00A8022C">
        <w:rPr>
          <w:rFonts w:ascii="Times New Roman" w:hAnsi="Times New Roman" w:cs="Times New Roman"/>
          <w:sz w:val="28"/>
          <w:szCs w:val="28"/>
        </w:rPr>
        <w:t xml:space="preserve">. Лица, указанные в </w:t>
      </w:r>
      <w:hyperlink w:anchor="Par17" w:history="1">
        <w:r w:rsidR="000F23E5" w:rsidRPr="00A8022C">
          <w:rPr>
            <w:rFonts w:ascii="Times New Roman" w:hAnsi="Times New Roman" w:cs="Times New Roman"/>
            <w:sz w:val="28"/>
            <w:szCs w:val="28"/>
          </w:rPr>
          <w:t xml:space="preserve">подпункте "б" пункта </w:t>
        </w:r>
      </w:hyperlink>
      <w:r w:rsidRPr="00A8022C">
        <w:rPr>
          <w:rFonts w:ascii="Times New Roman" w:hAnsi="Times New Roman" w:cs="Times New Roman"/>
          <w:sz w:val="28"/>
          <w:szCs w:val="28"/>
        </w:rPr>
        <w:t>7</w:t>
      </w:r>
      <w:r w:rsidR="000F23E5" w:rsidRPr="00A8022C">
        <w:rPr>
          <w:rFonts w:ascii="Times New Roman" w:hAnsi="Times New Roman" w:cs="Times New Roman"/>
          <w:sz w:val="28"/>
          <w:szCs w:val="28"/>
        </w:rPr>
        <w:t xml:space="preserve"> и в </w:t>
      </w:r>
      <w:hyperlink w:anchor="Par18" w:history="1">
        <w:r w:rsidR="000F23E5" w:rsidRPr="00A8022C">
          <w:rPr>
            <w:rFonts w:ascii="Times New Roman" w:hAnsi="Times New Roman" w:cs="Times New Roman"/>
            <w:sz w:val="28"/>
            <w:szCs w:val="28"/>
          </w:rPr>
          <w:t xml:space="preserve">пункте </w:t>
        </w:r>
      </w:hyperlink>
      <w:r w:rsidRPr="00A8022C">
        <w:rPr>
          <w:rFonts w:ascii="Times New Roman" w:hAnsi="Times New Roman" w:cs="Times New Roman"/>
          <w:sz w:val="28"/>
          <w:szCs w:val="28"/>
        </w:rPr>
        <w:t>8</w:t>
      </w:r>
      <w:r w:rsidR="000F23E5" w:rsidRPr="00A8022C">
        <w:rPr>
          <w:rFonts w:ascii="Times New Roman" w:hAnsi="Times New Roman" w:cs="Times New Roman"/>
          <w:sz w:val="28"/>
          <w:szCs w:val="28"/>
        </w:rP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органа местного самоуправления. Согласование осуществляется в 10-дневный срок со дня получения запроса.</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1</w:t>
      </w:r>
      <w:r w:rsidR="00774DFB" w:rsidRPr="00A8022C">
        <w:rPr>
          <w:rFonts w:ascii="Times New Roman" w:hAnsi="Times New Roman" w:cs="Times New Roman"/>
          <w:sz w:val="28"/>
          <w:szCs w:val="28"/>
        </w:rPr>
        <w:t>0</w:t>
      </w:r>
      <w:r w:rsidRPr="00A8022C">
        <w:rPr>
          <w:rFonts w:ascii="Times New Roman" w:hAnsi="Times New Roman" w:cs="Times New Roman"/>
          <w:sz w:val="28"/>
          <w:szCs w:val="28"/>
        </w:rPr>
        <w:t>.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1</w:t>
      </w:r>
      <w:r w:rsidR="00774DFB" w:rsidRPr="00A8022C">
        <w:rPr>
          <w:rFonts w:ascii="Times New Roman" w:hAnsi="Times New Roman" w:cs="Times New Roman"/>
          <w:sz w:val="28"/>
          <w:szCs w:val="28"/>
        </w:rPr>
        <w:t>1</w:t>
      </w:r>
      <w:r w:rsidRPr="00A8022C">
        <w:rPr>
          <w:rFonts w:ascii="Times New Roman" w:hAnsi="Times New Roman" w:cs="Times New Roman"/>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1</w:t>
      </w:r>
      <w:r w:rsidR="00774DFB" w:rsidRPr="00A8022C">
        <w:rPr>
          <w:rFonts w:ascii="Times New Roman" w:hAnsi="Times New Roman" w:cs="Times New Roman"/>
          <w:sz w:val="28"/>
          <w:szCs w:val="28"/>
        </w:rPr>
        <w:t>2</w:t>
      </w:r>
      <w:r w:rsidRPr="00A8022C">
        <w:rPr>
          <w:rFonts w:ascii="Times New Roman" w:hAnsi="Times New Roman" w:cs="Times New Roman"/>
          <w:sz w:val="28"/>
          <w:szCs w:val="28"/>
        </w:rPr>
        <w:t>. В заседаниях комиссии с правом совещательного голоса участвуют:</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8022C">
        <w:rPr>
          <w:rFonts w:ascii="Times New Roman" w:hAnsi="Times New Roman" w:cs="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3" w:name="Par24"/>
      <w:bookmarkEnd w:id="3"/>
      <w:r w:rsidRPr="00A8022C">
        <w:rPr>
          <w:rFonts w:ascii="Times New Roman" w:hAnsi="Times New Roman" w:cs="Times New Roman"/>
          <w:sz w:val="28"/>
          <w:szCs w:val="28"/>
        </w:rPr>
        <w:lastRenderedPageBreak/>
        <w:t xml:space="preserve">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A8022C">
        <w:rPr>
          <w:rFonts w:ascii="Times New Roman" w:hAnsi="Times New Roman" w:cs="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774DFB" w:rsidRPr="00A8022C">
        <w:rPr>
          <w:rFonts w:ascii="Times New Roman" w:hAnsi="Times New Roman" w:cs="Times New Roman"/>
          <w:sz w:val="28"/>
          <w:szCs w:val="28"/>
        </w:rPr>
        <w:t>3</w:t>
      </w:r>
      <w:r w:rsidRPr="00A8022C">
        <w:rPr>
          <w:rFonts w:ascii="Times New Roman" w:hAnsi="Times New Roman" w:cs="Times New Roman"/>
          <w:sz w:val="28"/>
          <w:szCs w:val="28"/>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w:t>
      </w:r>
      <w:r w:rsidR="00774DFB" w:rsidRPr="00A8022C">
        <w:rPr>
          <w:rFonts w:ascii="Times New Roman" w:hAnsi="Times New Roman" w:cs="Times New Roman"/>
          <w:sz w:val="28"/>
          <w:szCs w:val="28"/>
        </w:rPr>
        <w:t xml:space="preserve"> местного самоуправления</w:t>
      </w:r>
      <w:r w:rsidRPr="00A8022C">
        <w:rPr>
          <w:rFonts w:ascii="Times New Roman" w:hAnsi="Times New Roman" w:cs="Times New Roman"/>
          <w:sz w:val="28"/>
          <w:szCs w:val="28"/>
        </w:rPr>
        <w:t>, недопустимо.</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774DFB" w:rsidRPr="00A8022C">
        <w:rPr>
          <w:rFonts w:ascii="Times New Roman" w:hAnsi="Times New Roman" w:cs="Times New Roman"/>
          <w:sz w:val="28"/>
          <w:szCs w:val="28"/>
        </w:rPr>
        <w:t>4</w:t>
      </w:r>
      <w:r w:rsidRPr="00A8022C">
        <w:rPr>
          <w:rFonts w:ascii="Times New Roman" w:hAnsi="Times New Roman" w:cs="Times New Roman"/>
          <w:sz w:val="28"/>
          <w:szCs w:val="28"/>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4" w:name="Par27"/>
      <w:bookmarkEnd w:id="4"/>
      <w:r w:rsidRPr="00A8022C">
        <w:rPr>
          <w:rFonts w:ascii="Times New Roman" w:hAnsi="Times New Roman" w:cs="Times New Roman"/>
          <w:sz w:val="28"/>
          <w:szCs w:val="28"/>
        </w:rPr>
        <w:t>1</w:t>
      </w:r>
      <w:r w:rsidR="00774DFB" w:rsidRPr="00A8022C">
        <w:rPr>
          <w:rFonts w:ascii="Times New Roman" w:hAnsi="Times New Roman" w:cs="Times New Roman"/>
          <w:sz w:val="28"/>
          <w:szCs w:val="28"/>
        </w:rPr>
        <w:t>5</w:t>
      </w:r>
      <w:r w:rsidRPr="00A8022C">
        <w:rPr>
          <w:rFonts w:ascii="Times New Roman" w:hAnsi="Times New Roman" w:cs="Times New Roman"/>
          <w:sz w:val="28"/>
          <w:szCs w:val="28"/>
        </w:rPr>
        <w:t>. Основаниями для проведения заседания комиссии являются:</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5" w:name="Par28"/>
      <w:bookmarkEnd w:id="5"/>
      <w:proofErr w:type="gramStart"/>
      <w:r w:rsidRPr="00A8022C">
        <w:rPr>
          <w:rFonts w:ascii="Times New Roman" w:hAnsi="Times New Roman" w:cs="Times New Roman"/>
          <w:sz w:val="28"/>
          <w:szCs w:val="28"/>
        </w:rPr>
        <w:t xml:space="preserve">а) представление Главой </w:t>
      </w:r>
      <w:r w:rsidR="00774DFB" w:rsidRPr="00A8022C">
        <w:rPr>
          <w:rFonts w:ascii="Times New Roman" w:hAnsi="Times New Roman" w:cs="Times New Roman"/>
          <w:sz w:val="28"/>
          <w:szCs w:val="28"/>
        </w:rPr>
        <w:t xml:space="preserve">района </w:t>
      </w:r>
      <w:r w:rsidRPr="00A8022C">
        <w:rPr>
          <w:rFonts w:ascii="Times New Roman" w:hAnsi="Times New Roman" w:cs="Times New Roman"/>
          <w:sz w:val="28"/>
          <w:szCs w:val="28"/>
        </w:rPr>
        <w:t xml:space="preserve">в соответствии с </w:t>
      </w:r>
      <w:hyperlink r:id="rId13" w:history="1">
        <w:r w:rsidRPr="00A8022C">
          <w:rPr>
            <w:rFonts w:ascii="Times New Roman" w:hAnsi="Times New Roman" w:cs="Times New Roman"/>
            <w:sz w:val="28"/>
            <w:szCs w:val="28"/>
          </w:rPr>
          <w:t>пунктом 31</w:t>
        </w:r>
      </w:hyperlink>
      <w:r w:rsidRPr="00A8022C">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Указом Президента Российской Федерации от 21 сентября 2009 г. N 1065, материалов проверки, свидетельствующих:</w:t>
      </w:r>
      <w:proofErr w:type="gramEnd"/>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6" w:name="Par29"/>
      <w:bookmarkEnd w:id="6"/>
      <w:r w:rsidRPr="00A8022C">
        <w:rPr>
          <w:rFonts w:ascii="Times New Roman" w:hAnsi="Times New Roman" w:cs="Times New Roman"/>
          <w:sz w:val="28"/>
          <w:szCs w:val="28"/>
        </w:rPr>
        <w:t xml:space="preserve">о представлении муниципальным служащим недостоверных или неполных сведений, предусмотренных </w:t>
      </w:r>
      <w:hyperlink r:id="rId14" w:history="1">
        <w:r w:rsidRPr="00A8022C">
          <w:rPr>
            <w:rFonts w:ascii="Times New Roman" w:hAnsi="Times New Roman" w:cs="Times New Roman"/>
            <w:sz w:val="28"/>
            <w:szCs w:val="28"/>
          </w:rPr>
          <w:t>подпунктом "а" пункта 1</w:t>
        </w:r>
      </w:hyperlink>
      <w:r w:rsidRPr="00A8022C">
        <w:rPr>
          <w:rFonts w:ascii="Times New Roman" w:hAnsi="Times New Roman" w:cs="Times New Roman"/>
          <w:sz w:val="28"/>
          <w:szCs w:val="28"/>
        </w:rPr>
        <w:t xml:space="preserve"> названного Положения;</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7" w:name="Par30"/>
      <w:bookmarkEnd w:id="7"/>
      <w:r w:rsidRPr="00A8022C">
        <w:rPr>
          <w:rFonts w:ascii="Times New Roman"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8" w:name="Par31"/>
      <w:bookmarkEnd w:id="8"/>
      <w:proofErr w:type="gramStart"/>
      <w:r w:rsidRPr="00A8022C">
        <w:rPr>
          <w:rFonts w:ascii="Times New Roman" w:hAnsi="Times New Roman" w:cs="Times New Roman"/>
          <w:sz w:val="28"/>
          <w:szCs w:val="28"/>
        </w:rPr>
        <w:t>б) поступившее в подразделение кадровой службы органа местного самоуправления в порядке, установленном нормативным правовым актом органа местного самоуправления:</w:t>
      </w:r>
      <w:proofErr w:type="gramEnd"/>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9" w:name="Par32"/>
      <w:bookmarkEnd w:id="9"/>
      <w:proofErr w:type="gramStart"/>
      <w:r w:rsidRPr="00A8022C">
        <w:rPr>
          <w:rFonts w:ascii="Times New Roman" w:hAnsi="Times New Roman" w:cs="Times New Roman"/>
          <w:sz w:val="28"/>
          <w:szCs w:val="28"/>
        </w:rPr>
        <w:t xml:space="preserve">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Администрации </w:t>
      </w:r>
      <w:r w:rsidR="00774DFB" w:rsidRPr="00A8022C">
        <w:rPr>
          <w:rFonts w:ascii="Times New Roman" w:hAnsi="Times New Roman" w:cs="Times New Roman"/>
          <w:sz w:val="28"/>
          <w:szCs w:val="28"/>
        </w:rPr>
        <w:t>района</w:t>
      </w:r>
      <w:r w:rsidRPr="00A8022C">
        <w:rPr>
          <w:rFonts w:ascii="Times New Roman" w:hAnsi="Times New Roman" w:cs="Times New Roman"/>
          <w:sz w:val="28"/>
          <w:szCs w:val="28"/>
        </w:rPr>
        <w:t xml:space="preserve">, о даче согласия на замещение должности в коммерческой или некоммерческой организации либо на выполнение работы на условиях гражданско-правового </w:t>
      </w:r>
      <w:r w:rsidRPr="00A8022C">
        <w:rPr>
          <w:rFonts w:ascii="Times New Roman" w:hAnsi="Times New Roman" w:cs="Times New Roman"/>
          <w:sz w:val="28"/>
          <w:szCs w:val="28"/>
        </w:rPr>
        <w:lastRenderedPageBreak/>
        <w:t>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w:t>
      </w:r>
      <w:proofErr w:type="gramEnd"/>
      <w:r w:rsidRPr="00A8022C">
        <w:rPr>
          <w:rFonts w:ascii="Times New Roman" w:hAnsi="Times New Roman" w:cs="Times New Roman"/>
          <w:sz w:val="28"/>
          <w:szCs w:val="28"/>
        </w:rPr>
        <w:t xml:space="preserve"> двух лет со дня увольнения с муниципальной службы;</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10" w:name="Par33"/>
      <w:bookmarkEnd w:id="10"/>
      <w:r w:rsidRPr="00A8022C">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1" w:name="Par34"/>
      <w:bookmarkEnd w:id="11"/>
      <w:proofErr w:type="gramStart"/>
      <w:r w:rsidRPr="00A8022C">
        <w:rPr>
          <w:rFonts w:ascii="Times New Roman" w:hAnsi="Times New Roman" w:cs="Times New Roman"/>
          <w:sz w:val="28"/>
          <w:szCs w:val="28"/>
        </w:rPr>
        <w:t xml:space="preserve">заявление муниципального служащего о невозможности выполнить требования Федерального </w:t>
      </w:r>
      <w:hyperlink r:id="rId15" w:history="1">
        <w:r w:rsidRPr="00A8022C">
          <w:rPr>
            <w:rFonts w:ascii="Times New Roman" w:hAnsi="Times New Roman" w:cs="Times New Roman"/>
            <w:sz w:val="28"/>
            <w:szCs w:val="28"/>
          </w:rPr>
          <w:t>закона</w:t>
        </w:r>
      </w:hyperlink>
      <w:r w:rsidRPr="00A8022C">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A8022C">
        <w:rPr>
          <w:rFonts w:ascii="Times New Roman" w:hAnsi="Times New Roman" w:cs="Times New Roman"/>
          <w:sz w:val="28"/>
          <w:szCs w:val="28"/>
        </w:rPr>
        <w:t xml:space="preserve"> (</w:t>
      </w:r>
      <w:proofErr w:type="gramStart"/>
      <w:r w:rsidRPr="00A8022C">
        <w:rPr>
          <w:rFonts w:ascii="Times New Roman" w:hAnsi="Times New Roman" w:cs="Times New Roman"/>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A8022C">
        <w:rPr>
          <w:rFonts w:ascii="Times New Roman" w:hAnsi="Times New Roman" w:cs="Times New Roman"/>
          <w:sz w:val="28"/>
          <w:szCs w:val="28"/>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2" w:name="Par35"/>
      <w:bookmarkEnd w:id="12"/>
      <w:r w:rsidRPr="00A8022C">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3" w:name="Par36"/>
      <w:bookmarkEnd w:id="13"/>
      <w:r w:rsidRPr="00A8022C">
        <w:rPr>
          <w:rFonts w:ascii="Times New Roman" w:hAnsi="Times New Roman" w:cs="Times New Roman"/>
          <w:sz w:val="28"/>
          <w:szCs w:val="28"/>
        </w:rPr>
        <w:t xml:space="preserve">в) представление Главы </w:t>
      </w:r>
      <w:r w:rsidR="00774DFB" w:rsidRPr="00A8022C">
        <w:rPr>
          <w:rFonts w:ascii="Times New Roman" w:hAnsi="Times New Roman" w:cs="Times New Roman"/>
          <w:sz w:val="28"/>
          <w:szCs w:val="28"/>
        </w:rPr>
        <w:t>района</w:t>
      </w:r>
      <w:r w:rsidRPr="00A8022C">
        <w:rPr>
          <w:rFonts w:ascii="Times New Roman" w:hAnsi="Times New Roman" w:cs="Times New Roman"/>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4" w:name="Par37"/>
      <w:bookmarkEnd w:id="14"/>
      <w:proofErr w:type="gramStart"/>
      <w:r w:rsidRPr="00A8022C">
        <w:rPr>
          <w:rFonts w:ascii="Times New Roman" w:hAnsi="Times New Roman" w:cs="Times New Roman"/>
          <w:sz w:val="28"/>
          <w:szCs w:val="28"/>
        </w:rPr>
        <w:t xml:space="preserve">г) представление высшим должностным лицом субъекта Российской Федерации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6" w:history="1">
        <w:r w:rsidRPr="00A8022C">
          <w:rPr>
            <w:rFonts w:ascii="Times New Roman" w:hAnsi="Times New Roman" w:cs="Times New Roman"/>
            <w:sz w:val="28"/>
            <w:szCs w:val="28"/>
          </w:rPr>
          <w:t>частью 1 статьи 3</w:t>
        </w:r>
      </w:hyperlink>
      <w:r w:rsidRPr="00A8022C">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w:t>
      </w:r>
      <w:proofErr w:type="gramEnd"/>
      <w:r w:rsidRPr="00A8022C">
        <w:rPr>
          <w:rFonts w:ascii="Times New Roman" w:hAnsi="Times New Roman" w:cs="Times New Roman"/>
          <w:sz w:val="28"/>
          <w:szCs w:val="28"/>
        </w:rPr>
        <w:t xml:space="preserve"> иных лиц их доходам");</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5" w:name="Par38"/>
      <w:bookmarkEnd w:id="15"/>
      <w:proofErr w:type="spellStart"/>
      <w:proofErr w:type="gram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xml:space="preserve">) поступившее в соответствии с </w:t>
      </w:r>
      <w:hyperlink r:id="rId17" w:history="1">
        <w:r w:rsidRPr="00A8022C">
          <w:rPr>
            <w:rFonts w:ascii="Times New Roman" w:hAnsi="Times New Roman" w:cs="Times New Roman"/>
            <w:sz w:val="28"/>
            <w:szCs w:val="28"/>
          </w:rPr>
          <w:t>частью 4 статьи 12</w:t>
        </w:r>
      </w:hyperlink>
      <w:r w:rsidRPr="00A8022C">
        <w:rPr>
          <w:rFonts w:ascii="Times New Roman" w:hAnsi="Times New Roman" w:cs="Times New Roman"/>
          <w:sz w:val="28"/>
          <w:szCs w:val="28"/>
        </w:rPr>
        <w:t xml:space="preserve"> Федерального закона от 25 декабря 2008 г. N 273-ФЗ "О противодействии коррупции" и </w:t>
      </w:r>
      <w:hyperlink r:id="rId18" w:history="1">
        <w:r w:rsidRPr="00A8022C">
          <w:rPr>
            <w:rFonts w:ascii="Times New Roman" w:hAnsi="Times New Roman" w:cs="Times New Roman"/>
            <w:sz w:val="28"/>
            <w:szCs w:val="28"/>
          </w:rPr>
          <w:t>статьей 64.1</w:t>
        </w:r>
      </w:hyperlink>
      <w:r w:rsidRPr="00A8022C">
        <w:rPr>
          <w:rFonts w:ascii="Times New Roman" w:hAnsi="Times New Roman" w:cs="Times New Roman"/>
          <w:sz w:val="28"/>
          <w:szCs w:val="28"/>
        </w:rPr>
        <w:t xml:space="preserve"> Трудового кодекса Российской Федерации в орган местного </w:t>
      </w:r>
      <w:r w:rsidRPr="00A8022C">
        <w:rPr>
          <w:rFonts w:ascii="Times New Roman" w:hAnsi="Times New Roman" w:cs="Times New Roman"/>
          <w:sz w:val="28"/>
          <w:szCs w:val="28"/>
        </w:rPr>
        <w:lastRenderedPageBreak/>
        <w:t>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w:t>
      </w:r>
      <w:proofErr w:type="gramEnd"/>
      <w:r w:rsidRPr="00A8022C">
        <w:rPr>
          <w:rFonts w:ascii="Times New Roman" w:hAnsi="Times New Roman" w:cs="Times New Roman"/>
          <w:sz w:val="28"/>
          <w:szCs w:val="28"/>
        </w:rPr>
        <w:t xml:space="preserve"> </w:t>
      </w:r>
      <w:proofErr w:type="gramStart"/>
      <w:r w:rsidRPr="00A8022C">
        <w:rPr>
          <w:rFonts w:ascii="Times New Roman" w:hAnsi="Times New Roman" w:cs="Times New Roman"/>
          <w:sz w:val="28"/>
          <w:szCs w:val="28"/>
        </w:rPr>
        <w:t>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sidRPr="00A8022C">
        <w:rPr>
          <w:rFonts w:ascii="Times New Roman" w:hAnsi="Times New Roman" w:cs="Times New Roman"/>
          <w:sz w:val="28"/>
          <w:szCs w:val="28"/>
        </w:rPr>
        <w:t xml:space="preserve"> работы на условиях гражданско-правового договора в коммерческой или некоммерческой организации комиссией не рассматривался.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16" w:name="Par40"/>
      <w:bookmarkEnd w:id="16"/>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xml:space="preserve">.1. Обращение, указанное в </w:t>
      </w:r>
      <w:hyperlink w:anchor="Par32" w:history="1">
        <w:r w:rsidRPr="00A8022C">
          <w:rPr>
            <w:rFonts w:ascii="Times New Roman" w:hAnsi="Times New Roman" w:cs="Times New Roman"/>
            <w:sz w:val="28"/>
            <w:szCs w:val="28"/>
          </w:rPr>
          <w:t>абзаце втором подпункта "б"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подается гражданином, замещавшим должность муниципальной службы в органе местного самоуправления, в подразделение кадровой службы органа местного самоуправления. </w:t>
      </w:r>
      <w:proofErr w:type="gramStart"/>
      <w:r w:rsidRPr="00A8022C">
        <w:rPr>
          <w:rFonts w:ascii="Times New Roman" w:hAnsi="Times New Roman" w:cs="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A8022C">
        <w:rPr>
          <w:rFonts w:ascii="Times New Roman" w:hAnsi="Times New Roman" w:cs="Times New Roman"/>
          <w:sz w:val="28"/>
          <w:szCs w:val="28"/>
        </w:rPr>
        <w:t xml:space="preserve"> или гражданско-правовой), предполагаемый срок его действия, сумма оплаты за выполнение (оказание) по договору работ (услуг). В подразделении кадровой органа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9" w:history="1">
        <w:r w:rsidRPr="00A8022C">
          <w:rPr>
            <w:rFonts w:ascii="Times New Roman" w:hAnsi="Times New Roman" w:cs="Times New Roman"/>
            <w:sz w:val="28"/>
            <w:szCs w:val="28"/>
          </w:rPr>
          <w:t>статьи 12</w:t>
        </w:r>
      </w:hyperlink>
      <w:r w:rsidRPr="00A8022C">
        <w:rPr>
          <w:rFonts w:ascii="Times New Roman" w:hAnsi="Times New Roman" w:cs="Times New Roman"/>
          <w:sz w:val="28"/>
          <w:szCs w:val="28"/>
        </w:rPr>
        <w:t xml:space="preserve"> Федерального закона от 25 декабря 2008 г. N 273-ФЗ "О противодействии коррупции".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xml:space="preserve">.2. Обращение, указанное в </w:t>
      </w:r>
      <w:hyperlink w:anchor="Par32" w:history="1">
        <w:r w:rsidRPr="00A8022C">
          <w:rPr>
            <w:rFonts w:ascii="Times New Roman" w:hAnsi="Times New Roman" w:cs="Times New Roman"/>
            <w:sz w:val="28"/>
            <w:szCs w:val="28"/>
          </w:rPr>
          <w:t>абзаце втором подпункта "б"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17" w:name="Par42"/>
      <w:bookmarkEnd w:id="17"/>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xml:space="preserve">.3. Уведомление, указанное в </w:t>
      </w:r>
      <w:hyperlink w:anchor="Par38" w:history="1">
        <w:r w:rsidRPr="00A8022C">
          <w:rPr>
            <w:rFonts w:ascii="Times New Roman" w:hAnsi="Times New Roman" w:cs="Times New Roman"/>
            <w:sz w:val="28"/>
            <w:szCs w:val="28"/>
          </w:rPr>
          <w:t>подпункте "</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рассматривается подразделением кадровой службы органа местного самоуправления,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20" w:history="1">
        <w:r w:rsidRPr="00A8022C">
          <w:rPr>
            <w:rFonts w:ascii="Times New Roman" w:hAnsi="Times New Roman" w:cs="Times New Roman"/>
            <w:sz w:val="28"/>
            <w:szCs w:val="28"/>
          </w:rPr>
          <w:t>статьи 12</w:t>
        </w:r>
      </w:hyperlink>
      <w:r w:rsidRPr="00A8022C">
        <w:rPr>
          <w:rFonts w:ascii="Times New Roman" w:hAnsi="Times New Roman" w:cs="Times New Roman"/>
          <w:sz w:val="28"/>
          <w:szCs w:val="28"/>
        </w:rPr>
        <w:t xml:space="preserve"> Федерального закона от 25 декабря 2008 г. N 273-ФЗ "О противодействии коррупции".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18" w:name="Par43"/>
      <w:bookmarkEnd w:id="18"/>
      <w:r w:rsidRPr="00A8022C">
        <w:rPr>
          <w:rFonts w:ascii="Times New Roman" w:hAnsi="Times New Roman" w:cs="Times New Roman"/>
          <w:sz w:val="28"/>
          <w:szCs w:val="28"/>
        </w:rPr>
        <w:lastRenderedPageBreak/>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xml:space="preserve">.4. Уведомление, указанное в </w:t>
      </w:r>
      <w:hyperlink w:anchor="Par35" w:history="1">
        <w:r w:rsidRPr="00A8022C">
          <w:rPr>
            <w:rFonts w:ascii="Times New Roman" w:hAnsi="Times New Roman" w:cs="Times New Roman"/>
            <w:sz w:val="28"/>
            <w:szCs w:val="28"/>
          </w:rPr>
          <w:t>абзаце пятом подпункта "б"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рассматривается подразделением кадровой службы органа местного самоуправления, которое осуществляет подготовку мотивированного заключения по результатам рассмотрения уведомления.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xml:space="preserve">.5. </w:t>
      </w:r>
      <w:proofErr w:type="gramStart"/>
      <w:r w:rsidRPr="00A8022C">
        <w:rPr>
          <w:rFonts w:ascii="Times New Roman" w:hAnsi="Times New Roman" w:cs="Times New Roman"/>
          <w:sz w:val="28"/>
          <w:szCs w:val="28"/>
        </w:rPr>
        <w:t xml:space="preserve">При подготовке мотивированного заключения по результатам рассмотрения обращения, указанного в </w:t>
      </w:r>
      <w:hyperlink w:anchor="Par32" w:history="1">
        <w:r w:rsidRPr="00A8022C">
          <w:rPr>
            <w:rFonts w:ascii="Times New Roman" w:hAnsi="Times New Roman" w:cs="Times New Roman"/>
            <w:sz w:val="28"/>
            <w:szCs w:val="28"/>
          </w:rPr>
          <w:t>абзаце втором подпункта "б"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или уведомлений, указанных в </w:t>
      </w:r>
      <w:hyperlink w:anchor="Par35" w:history="1">
        <w:r w:rsidRPr="00A8022C">
          <w:rPr>
            <w:rFonts w:ascii="Times New Roman" w:hAnsi="Times New Roman" w:cs="Times New Roman"/>
            <w:sz w:val="28"/>
            <w:szCs w:val="28"/>
          </w:rPr>
          <w:t>абзаце пятом подпункта "б"</w:t>
        </w:r>
      </w:hyperlink>
      <w:r w:rsidRPr="00A8022C">
        <w:rPr>
          <w:rFonts w:ascii="Times New Roman" w:hAnsi="Times New Roman" w:cs="Times New Roman"/>
          <w:sz w:val="28"/>
          <w:szCs w:val="28"/>
        </w:rPr>
        <w:t xml:space="preserve"> и </w:t>
      </w:r>
      <w:hyperlink w:anchor="Par38" w:history="1">
        <w:r w:rsidRPr="00A8022C">
          <w:rPr>
            <w:rFonts w:ascii="Times New Roman" w:hAnsi="Times New Roman" w:cs="Times New Roman"/>
            <w:sz w:val="28"/>
            <w:szCs w:val="28"/>
          </w:rPr>
          <w:t>подпункте "</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должностные лица кадрового подразделения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w:t>
      </w:r>
      <w:proofErr w:type="gramEnd"/>
      <w:r w:rsidRPr="00A8022C">
        <w:rPr>
          <w:rFonts w:ascii="Times New Roman" w:hAnsi="Times New Roman" w:cs="Times New Roman"/>
          <w:sz w:val="28"/>
          <w:szCs w:val="28"/>
        </w:rPr>
        <w:t xml:space="preserve">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 xml:space="preserve">.6. Мотивированные заключения, предусмотренные </w:t>
      </w:r>
      <w:hyperlink w:anchor="Par40" w:history="1">
        <w:r w:rsidRPr="00A8022C">
          <w:rPr>
            <w:rFonts w:ascii="Times New Roman" w:hAnsi="Times New Roman" w:cs="Times New Roman"/>
            <w:sz w:val="28"/>
            <w:szCs w:val="28"/>
          </w:rPr>
          <w:t>пунктами 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.1</w:t>
        </w:r>
      </w:hyperlink>
      <w:r w:rsidRPr="00A8022C">
        <w:rPr>
          <w:rFonts w:ascii="Times New Roman" w:hAnsi="Times New Roman" w:cs="Times New Roman"/>
          <w:sz w:val="28"/>
          <w:szCs w:val="28"/>
        </w:rPr>
        <w:t xml:space="preserve">, </w:t>
      </w:r>
      <w:hyperlink w:anchor="Par42" w:history="1">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.3</w:t>
        </w:r>
      </w:hyperlink>
      <w:r w:rsidRPr="00A8022C">
        <w:rPr>
          <w:rFonts w:ascii="Times New Roman" w:hAnsi="Times New Roman" w:cs="Times New Roman"/>
          <w:sz w:val="28"/>
          <w:szCs w:val="28"/>
        </w:rPr>
        <w:t xml:space="preserve"> и </w:t>
      </w:r>
      <w:hyperlink w:anchor="Par43" w:history="1">
        <w:r w:rsidRPr="00A8022C">
          <w:rPr>
            <w:rFonts w:ascii="Times New Roman" w:hAnsi="Times New Roman" w:cs="Times New Roman"/>
            <w:sz w:val="28"/>
            <w:szCs w:val="28"/>
          </w:rPr>
          <w:t>1</w:t>
        </w:r>
        <w:r w:rsidR="00F2306D" w:rsidRPr="00A8022C">
          <w:rPr>
            <w:rFonts w:ascii="Times New Roman" w:hAnsi="Times New Roman" w:cs="Times New Roman"/>
            <w:sz w:val="28"/>
            <w:szCs w:val="28"/>
          </w:rPr>
          <w:t>6</w:t>
        </w:r>
        <w:r w:rsidRPr="00A8022C">
          <w:rPr>
            <w:rFonts w:ascii="Times New Roman" w:hAnsi="Times New Roman" w:cs="Times New Roman"/>
            <w:sz w:val="28"/>
            <w:szCs w:val="28"/>
          </w:rPr>
          <w:t>.4</w:t>
        </w:r>
      </w:hyperlink>
      <w:r w:rsidRPr="00A8022C">
        <w:rPr>
          <w:rFonts w:ascii="Times New Roman" w:hAnsi="Times New Roman" w:cs="Times New Roman"/>
          <w:sz w:val="28"/>
          <w:szCs w:val="28"/>
        </w:rPr>
        <w:t xml:space="preserve"> настоящего Положения, должны содержать:</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а) информацию, изложенную в обращениях или уведомлениях, указанных в </w:t>
      </w:r>
      <w:hyperlink w:anchor="Par32" w:history="1">
        <w:r w:rsidRPr="00A8022C">
          <w:rPr>
            <w:rFonts w:ascii="Times New Roman" w:hAnsi="Times New Roman" w:cs="Times New Roman"/>
            <w:sz w:val="28"/>
            <w:szCs w:val="28"/>
          </w:rPr>
          <w:t>абзацах втором</w:t>
        </w:r>
      </w:hyperlink>
      <w:r w:rsidRPr="00A8022C">
        <w:rPr>
          <w:rFonts w:ascii="Times New Roman" w:hAnsi="Times New Roman" w:cs="Times New Roman"/>
          <w:sz w:val="28"/>
          <w:szCs w:val="28"/>
        </w:rPr>
        <w:t xml:space="preserve"> и </w:t>
      </w:r>
      <w:hyperlink w:anchor="Par35" w:history="1">
        <w:r w:rsidRPr="00A8022C">
          <w:rPr>
            <w:rFonts w:ascii="Times New Roman" w:hAnsi="Times New Roman" w:cs="Times New Roman"/>
            <w:sz w:val="28"/>
            <w:szCs w:val="28"/>
          </w:rPr>
          <w:t>пятом подпункта "б"</w:t>
        </w:r>
      </w:hyperlink>
      <w:r w:rsidRPr="00A8022C">
        <w:rPr>
          <w:rFonts w:ascii="Times New Roman" w:hAnsi="Times New Roman" w:cs="Times New Roman"/>
          <w:sz w:val="28"/>
          <w:szCs w:val="28"/>
        </w:rPr>
        <w:t xml:space="preserve"> и </w:t>
      </w:r>
      <w:hyperlink w:anchor="Par38" w:history="1">
        <w:r w:rsidRPr="00A8022C">
          <w:rPr>
            <w:rFonts w:ascii="Times New Roman" w:hAnsi="Times New Roman" w:cs="Times New Roman"/>
            <w:sz w:val="28"/>
            <w:szCs w:val="28"/>
          </w:rPr>
          <w:t>подпункте "</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в) мотивированный вывод по результатам предварительного рассмотрения обращений и уведомлений, указанных в </w:t>
      </w:r>
      <w:hyperlink w:anchor="Par32" w:history="1">
        <w:r w:rsidRPr="00A8022C">
          <w:rPr>
            <w:rFonts w:ascii="Times New Roman" w:hAnsi="Times New Roman" w:cs="Times New Roman"/>
            <w:sz w:val="28"/>
            <w:szCs w:val="28"/>
          </w:rPr>
          <w:t>абзацах втором</w:t>
        </w:r>
      </w:hyperlink>
      <w:r w:rsidRPr="00A8022C">
        <w:rPr>
          <w:rFonts w:ascii="Times New Roman" w:hAnsi="Times New Roman" w:cs="Times New Roman"/>
          <w:sz w:val="28"/>
          <w:szCs w:val="28"/>
        </w:rPr>
        <w:t xml:space="preserve"> и </w:t>
      </w:r>
      <w:hyperlink w:anchor="Par35" w:history="1">
        <w:r w:rsidRPr="00A8022C">
          <w:rPr>
            <w:rFonts w:ascii="Times New Roman" w:hAnsi="Times New Roman" w:cs="Times New Roman"/>
            <w:sz w:val="28"/>
            <w:szCs w:val="28"/>
          </w:rPr>
          <w:t>пятом подпункта "б"</w:t>
        </w:r>
      </w:hyperlink>
      <w:r w:rsidRPr="00A8022C">
        <w:rPr>
          <w:rFonts w:ascii="Times New Roman" w:hAnsi="Times New Roman" w:cs="Times New Roman"/>
          <w:sz w:val="28"/>
          <w:szCs w:val="28"/>
        </w:rPr>
        <w:t xml:space="preserve"> и </w:t>
      </w:r>
      <w:hyperlink w:anchor="Par38" w:history="1">
        <w:r w:rsidRPr="00A8022C">
          <w:rPr>
            <w:rFonts w:ascii="Times New Roman" w:hAnsi="Times New Roman" w:cs="Times New Roman"/>
            <w:sz w:val="28"/>
            <w:szCs w:val="28"/>
          </w:rPr>
          <w:t>подпункте "</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а также рекомендации для принятия одного из решений в соответствии с </w:t>
      </w:r>
      <w:hyperlink w:anchor="Par67" w:history="1">
        <w:r w:rsidRPr="00A8022C">
          <w:rPr>
            <w:rFonts w:ascii="Times New Roman" w:hAnsi="Times New Roman" w:cs="Times New Roman"/>
            <w:sz w:val="28"/>
            <w:szCs w:val="28"/>
          </w:rPr>
          <w:t>пунктами 2</w:t>
        </w:r>
      </w:hyperlink>
      <w:r w:rsidR="002E76B6" w:rsidRPr="00A8022C">
        <w:rPr>
          <w:rFonts w:ascii="Times New Roman" w:hAnsi="Times New Roman" w:cs="Times New Roman"/>
          <w:sz w:val="28"/>
          <w:szCs w:val="28"/>
        </w:rPr>
        <w:t>3</w:t>
      </w:r>
      <w:r w:rsidRPr="00A8022C">
        <w:rPr>
          <w:rFonts w:ascii="Times New Roman" w:hAnsi="Times New Roman" w:cs="Times New Roman"/>
          <w:sz w:val="28"/>
          <w:szCs w:val="28"/>
        </w:rPr>
        <w:t xml:space="preserve">, </w:t>
      </w:r>
      <w:hyperlink w:anchor="Par80" w:history="1">
        <w:r w:rsidR="002E76B6" w:rsidRPr="00A8022C">
          <w:rPr>
            <w:rFonts w:ascii="Times New Roman" w:hAnsi="Times New Roman" w:cs="Times New Roman"/>
            <w:sz w:val="28"/>
            <w:szCs w:val="28"/>
          </w:rPr>
          <w:t>24</w:t>
        </w:r>
        <w:r w:rsidRPr="00A8022C">
          <w:rPr>
            <w:rFonts w:ascii="Times New Roman" w:hAnsi="Times New Roman" w:cs="Times New Roman"/>
            <w:sz w:val="28"/>
            <w:szCs w:val="28"/>
          </w:rPr>
          <w:t>.3</w:t>
        </w:r>
      </w:hyperlink>
      <w:r w:rsidRPr="00A8022C">
        <w:rPr>
          <w:rFonts w:ascii="Times New Roman" w:hAnsi="Times New Roman" w:cs="Times New Roman"/>
          <w:sz w:val="28"/>
          <w:szCs w:val="28"/>
        </w:rPr>
        <w:t xml:space="preserve">, </w:t>
      </w:r>
      <w:hyperlink w:anchor="Par85" w:history="1">
        <w:r w:rsidRPr="00A8022C">
          <w:rPr>
            <w:rFonts w:ascii="Times New Roman" w:hAnsi="Times New Roman" w:cs="Times New Roman"/>
            <w:sz w:val="28"/>
            <w:szCs w:val="28"/>
          </w:rPr>
          <w:t>2</w:t>
        </w:r>
        <w:r w:rsidR="002E76B6" w:rsidRPr="00A8022C">
          <w:rPr>
            <w:rFonts w:ascii="Times New Roman" w:hAnsi="Times New Roman" w:cs="Times New Roman"/>
            <w:sz w:val="28"/>
            <w:szCs w:val="28"/>
          </w:rPr>
          <w:t>5</w:t>
        </w:r>
        <w:r w:rsidRPr="00A8022C">
          <w:rPr>
            <w:rFonts w:ascii="Times New Roman" w:hAnsi="Times New Roman" w:cs="Times New Roman"/>
            <w:sz w:val="28"/>
            <w:szCs w:val="28"/>
          </w:rPr>
          <w:t>.1</w:t>
        </w:r>
      </w:hyperlink>
      <w:r w:rsidRPr="00A8022C">
        <w:rPr>
          <w:rFonts w:ascii="Times New Roman" w:hAnsi="Times New Roman" w:cs="Times New Roman"/>
          <w:sz w:val="28"/>
          <w:szCs w:val="28"/>
        </w:rPr>
        <w:t xml:space="preserve"> настоящего Положения или иного решения.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F2306D" w:rsidRPr="00A8022C">
        <w:rPr>
          <w:rFonts w:ascii="Times New Roman" w:hAnsi="Times New Roman" w:cs="Times New Roman"/>
          <w:sz w:val="28"/>
          <w:szCs w:val="28"/>
        </w:rPr>
        <w:t>7</w:t>
      </w:r>
      <w:r w:rsidRPr="00A8022C">
        <w:rPr>
          <w:rFonts w:ascii="Times New Roman" w:hAnsi="Times New Roman" w:cs="Times New Roman"/>
          <w:sz w:val="28"/>
          <w:szCs w:val="28"/>
        </w:rPr>
        <w:t xml:space="preserve">. Председатель комиссии при поступлении к нему в порядке, предусмотренном нормативным правовым актом Администрации </w:t>
      </w:r>
      <w:r w:rsidR="00F2306D" w:rsidRPr="00A8022C">
        <w:rPr>
          <w:rFonts w:ascii="Times New Roman" w:hAnsi="Times New Roman" w:cs="Times New Roman"/>
          <w:sz w:val="28"/>
          <w:szCs w:val="28"/>
        </w:rPr>
        <w:t>района</w:t>
      </w:r>
      <w:r w:rsidRPr="00A8022C">
        <w:rPr>
          <w:rFonts w:ascii="Times New Roman" w:hAnsi="Times New Roman" w:cs="Times New Roman"/>
          <w:sz w:val="28"/>
          <w:szCs w:val="28"/>
        </w:rPr>
        <w:t>, информации, содержащей основания для проведения заседания комиссии: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53" w:history="1">
        <w:r w:rsidRPr="00A8022C">
          <w:rPr>
            <w:rFonts w:ascii="Times New Roman" w:hAnsi="Times New Roman" w:cs="Times New Roman"/>
            <w:sz w:val="28"/>
            <w:szCs w:val="28"/>
          </w:rPr>
          <w:t>пунктами 1</w:t>
        </w:r>
        <w:r w:rsidR="00F2306D" w:rsidRPr="00A8022C">
          <w:rPr>
            <w:rFonts w:ascii="Times New Roman" w:hAnsi="Times New Roman" w:cs="Times New Roman"/>
            <w:sz w:val="28"/>
            <w:szCs w:val="28"/>
          </w:rPr>
          <w:t>7</w:t>
        </w:r>
        <w:r w:rsidRPr="00A8022C">
          <w:rPr>
            <w:rFonts w:ascii="Times New Roman" w:hAnsi="Times New Roman" w:cs="Times New Roman"/>
            <w:sz w:val="28"/>
            <w:szCs w:val="28"/>
          </w:rPr>
          <w:t>.1</w:t>
        </w:r>
      </w:hyperlink>
      <w:r w:rsidRPr="00A8022C">
        <w:rPr>
          <w:rFonts w:ascii="Times New Roman" w:hAnsi="Times New Roman" w:cs="Times New Roman"/>
          <w:sz w:val="28"/>
          <w:szCs w:val="28"/>
        </w:rPr>
        <w:t xml:space="preserve"> и </w:t>
      </w:r>
      <w:hyperlink w:anchor="Par54" w:history="1">
        <w:r w:rsidRPr="00A8022C">
          <w:rPr>
            <w:rFonts w:ascii="Times New Roman" w:hAnsi="Times New Roman" w:cs="Times New Roman"/>
            <w:sz w:val="28"/>
            <w:szCs w:val="28"/>
          </w:rPr>
          <w:t>1</w:t>
        </w:r>
        <w:r w:rsidR="00F2306D" w:rsidRPr="00A8022C">
          <w:rPr>
            <w:rFonts w:ascii="Times New Roman" w:hAnsi="Times New Roman" w:cs="Times New Roman"/>
            <w:sz w:val="28"/>
            <w:szCs w:val="28"/>
          </w:rPr>
          <w:t>7</w:t>
        </w:r>
        <w:r w:rsidRPr="00A8022C">
          <w:rPr>
            <w:rFonts w:ascii="Times New Roman" w:hAnsi="Times New Roman" w:cs="Times New Roman"/>
            <w:sz w:val="28"/>
            <w:szCs w:val="28"/>
          </w:rPr>
          <w:t>.2</w:t>
        </w:r>
      </w:hyperlink>
      <w:r w:rsidRPr="00A8022C">
        <w:rPr>
          <w:rFonts w:ascii="Times New Roman" w:hAnsi="Times New Roman" w:cs="Times New Roman"/>
          <w:sz w:val="28"/>
          <w:szCs w:val="28"/>
        </w:rPr>
        <w:t xml:space="preserve"> настоящего Положения;</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w:t>
      </w:r>
      <w:r w:rsidRPr="00A8022C">
        <w:rPr>
          <w:rFonts w:ascii="Times New Roman" w:hAnsi="Times New Roman" w:cs="Times New Roman"/>
          <w:sz w:val="28"/>
          <w:szCs w:val="28"/>
        </w:rPr>
        <w:lastRenderedPageBreak/>
        <w:t>интересов, его представителя, членов комиссии и других лиц, участвующих в заседании комиссии, с информацией, поступившей в кадровое подразделение органа местного самоуправления и с результатами ее проверки;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ar24" w:history="1">
        <w:r w:rsidRPr="00A8022C">
          <w:rPr>
            <w:rFonts w:ascii="Times New Roman" w:hAnsi="Times New Roman" w:cs="Times New Roman"/>
            <w:sz w:val="28"/>
            <w:szCs w:val="28"/>
          </w:rPr>
          <w:t>подпункте "б" пункта 1</w:t>
        </w:r>
        <w:r w:rsidR="00F2306D" w:rsidRPr="00A8022C">
          <w:rPr>
            <w:rFonts w:ascii="Times New Roman" w:hAnsi="Times New Roman" w:cs="Times New Roman"/>
            <w:sz w:val="28"/>
            <w:szCs w:val="28"/>
          </w:rPr>
          <w:t>2</w:t>
        </w:r>
      </w:hyperlink>
      <w:r w:rsidRPr="00A8022C">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19" w:name="Par53"/>
      <w:bookmarkEnd w:id="19"/>
      <w:r w:rsidRPr="00A8022C">
        <w:rPr>
          <w:rFonts w:ascii="Times New Roman" w:hAnsi="Times New Roman" w:cs="Times New Roman"/>
          <w:sz w:val="28"/>
          <w:szCs w:val="28"/>
        </w:rPr>
        <w:t>1</w:t>
      </w:r>
      <w:r w:rsidR="00F2306D" w:rsidRPr="00A8022C">
        <w:rPr>
          <w:rFonts w:ascii="Times New Roman" w:hAnsi="Times New Roman" w:cs="Times New Roman"/>
          <w:sz w:val="28"/>
          <w:szCs w:val="28"/>
        </w:rPr>
        <w:t>7</w:t>
      </w:r>
      <w:r w:rsidRPr="00A8022C">
        <w:rPr>
          <w:rFonts w:ascii="Times New Roman" w:hAnsi="Times New Roman" w:cs="Times New Roman"/>
          <w:sz w:val="28"/>
          <w:szCs w:val="28"/>
        </w:rPr>
        <w:t xml:space="preserve">.1. Заседание комиссии по рассмотрению заявлений, указанных в </w:t>
      </w:r>
      <w:hyperlink w:anchor="Par33" w:history="1">
        <w:r w:rsidRPr="00A8022C">
          <w:rPr>
            <w:rFonts w:ascii="Times New Roman" w:hAnsi="Times New Roman" w:cs="Times New Roman"/>
            <w:sz w:val="28"/>
            <w:szCs w:val="28"/>
          </w:rPr>
          <w:t>абзацах третьем</w:t>
        </w:r>
      </w:hyperlink>
      <w:r w:rsidRPr="00A8022C">
        <w:rPr>
          <w:rFonts w:ascii="Times New Roman" w:hAnsi="Times New Roman" w:cs="Times New Roman"/>
          <w:sz w:val="28"/>
          <w:szCs w:val="28"/>
        </w:rPr>
        <w:t xml:space="preserve"> и </w:t>
      </w:r>
      <w:hyperlink w:anchor="Par34" w:history="1">
        <w:r w:rsidRPr="00A8022C">
          <w:rPr>
            <w:rFonts w:ascii="Times New Roman" w:hAnsi="Times New Roman" w:cs="Times New Roman"/>
            <w:sz w:val="28"/>
            <w:szCs w:val="28"/>
          </w:rPr>
          <w:t>четвертом подпункта "б"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20" w:name="Par54"/>
      <w:bookmarkEnd w:id="20"/>
      <w:r w:rsidRPr="00A8022C">
        <w:rPr>
          <w:rFonts w:ascii="Times New Roman" w:hAnsi="Times New Roman" w:cs="Times New Roman"/>
          <w:sz w:val="28"/>
          <w:szCs w:val="28"/>
        </w:rPr>
        <w:t>1</w:t>
      </w:r>
      <w:r w:rsidR="00F2306D" w:rsidRPr="00A8022C">
        <w:rPr>
          <w:rFonts w:ascii="Times New Roman" w:hAnsi="Times New Roman" w:cs="Times New Roman"/>
          <w:sz w:val="28"/>
          <w:szCs w:val="28"/>
        </w:rPr>
        <w:t>7</w:t>
      </w:r>
      <w:r w:rsidRPr="00A8022C">
        <w:rPr>
          <w:rFonts w:ascii="Times New Roman" w:hAnsi="Times New Roman" w:cs="Times New Roman"/>
          <w:sz w:val="28"/>
          <w:szCs w:val="28"/>
        </w:rPr>
        <w:t xml:space="preserve">.2. Уведомление, указанное в </w:t>
      </w:r>
      <w:hyperlink w:anchor="Par38" w:history="1">
        <w:r w:rsidRPr="00A8022C">
          <w:rPr>
            <w:rFonts w:ascii="Times New Roman" w:hAnsi="Times New Roman" w:cs="Times New Roman"/>
            <w:sz w:val="28"/>
            <w:szCs w:val="28"/>
          </w:rPr>
          <w:t>подпункте "</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0F23E5" w:rsidRPr="00A8022C" w:rsidRDefault="00F2306D"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18</w:t>
      </w:r>
      <w:r w:rsidR="000F23E5" w:rsidRPr="00A8022C">
        <w:rPr>
          <w:rFonts w:ascii="Times New Roman" w:hAnsi="Times New Roman" w:cs="Times New Roman"/>
          <w:sz w:val="28"/>
          <w:szCs w:val="28"/>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31" w:history="1">
        <w:r w:rsidR="000F23E5" w:rsidRPr="00A8022C">
          <w:rPr>
            <w:rFonts w:ascii="Times New Roman" w:hAnsi="Times New Roman" w:cs="Times New Roman"/>
            <w:sz w:val="28"/>
            <w:szCs w:val="28"/>
          </w:rPr>
          <w:t>подпунктом "б" пункта 1</w:t>
        </w:r>
      </w:hyperlink>
      <w:r w:rsidRPr="00A8022C">
        <w:rPr>
          <w:rFonts w:ascii="Times New Roman" w:hAnsi="Times New Roman" w:cs="Times New Roman"/>
          <w:sz w:val="28"/>
          <w:szCs w:val="28"/>
        </w:rPr>
        <w:t>5</w:t>
      </w:r>
      <w:r w:rsidR="000F23E5" w:rsidRPr="00A8022C">
        <w:rPr>
          <w:rFonts w:ascii="Times New Roman" w:hAnsi="Times New Roman" w:cs="Times New Roman"/>
          <w:sz w:val="28"/>
          <w:szCs w:val="28"/>
        </w:rPr>
        <w:t xml:space="preserve"> настоящего Положения.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w:t>
      </w:r>
      <w:r w:rsidR="00F2306D" w:rsidRPr="00A8022C">
        <w:rPr>
          <w:rFonts w:ascii="Times New Roman" w:hAnsi="Times New Roman" w:cs="Times New Roman"/>
          <w:sz w:val="28"/>
          <w:szCs w:val="28"/>
        </w:rPr>
        <w:t>8</w:t>
      </w:r>
      <w:r w:rsidRPr="00A8022C">
        <w:rPr>
          <w:rFonts w:ascii="Times New Roman" w:hAnsi="Times New Roman" w:cs="Times New Roman"/>
          <w:sz w:val="28"/>
          <w:szCs w:val="28"/>
        </w:rPr>
        <w:t>.1. Заседания комиссии могут проводиться в отсутствие муниципального служащего или гражданина в случае:</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а) если в обращении, заявлении или уведомлении, предусмотренных </w:t>
      </w:r>
      <w:hyperlink w:anchor="Par31" w:history="1">
        <w:r w:rsidRPr="00A8022C">
          <w:rPr>
            <w:rFonts w:ascii="Times New Roman" w:hAnsi="Times New Roman" w:cs="Times New Roman"/>
            <w:sz w:val="28"/>
            <w:szCs w:val="28"/>
          </w:rPr>
          <w:t>подпунктом "б"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F23E5" w:rsidRPr="00A8022C" w:rsidRDefault="00F2306D"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19</w:t>
      </w:r>
      <w:r w:rsidR="000F23E5" w:rsidRPr="00A8022C">
        <w:rPr>
          <w:rFonts w:ascii="Times New Roman" w:hAnsi="Times New Roman" w:cs="Times New Roman"/>
          <w:sz w:val="28"/>
          <w:szCs w:val="28"/>
        </w:rPr>
        <w:t>.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2</w:t>
      </w:r>
      <w:r w:rsidR="00F2306D" w:rsidRPr="00A8022C">
        <w:rPr>
          <w:rFonts w:ascii="Times New Roman" w:hAnsi="Times New Roman" w:cs="Times New Roman"/>
          <w:sz w:val="28"/>
          <w:szCs w:val="28"/>
        </w:rPr>
        <w:t>0</w:t>
      </w:r>
      <w:r w:rsidRPr="00A8022C">
        <w:rPr>
          <w:rFonts w:ascii="Times New Roman" w:hAnsi="Times New Roman" w:cs="Times New Roman"/>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21" w:name="Par61"/>
      <w:bookmarkEnd w:id="21"/>
      <w:r w:rsidRPr="00A8022C">
        <w:rPr>
          <w:rFonts w:ascii="Times New Roman" w:hAnsi="Times New Roman" w:cs="Times New Roman"/>
          <w:sz w:val="28"/>
          <w:szCs w:val="28"/>
        </w:rPr>
        <w:t>2</w:t>
      </w:r>
      <w:r w:rsidR="00F2306D" w:rsidRPr="00A8022C">
        <w:rPr>
          <w:rFonts w:ascii="Times New Roman" w:hAnsi="Times New Roman" w:cs="Times New Roman"/>
          <w:sz w:val="28"/>
          <w:szCs w:val="28"/>
        </w:rPr>
        <w:t>1</w:t>
      </w:r>
      <w:r w:rsidRPr="00A8022C">
        <w:rPr>
          <w:rFonts w:ascii="Times New Roman" w:hAnsi="Times New Roman" w:cs="Times New Roman"/>
          <w:sz w:val="28"/>
          <w:szCs w:val="28"/>
        </w:rPr>
        <w:t xml:space="preserve">. По итогам рассмотрения вопроса, указанного в </w:t>
      </w:r>
      <w:hyperlink w:anchor="Par29" w:history="1">
        <w:r w:rsidRPr="00A8022C">
          <w:rPr>
            <w:rFonts w:ascii="Times New Roman" w:hAnsi="Times New Roman" w:cs="Times New Roman"/>
            <w:sz w:val="28"/>
            <w:szCs w:val="28"/>
          </w:rPr>
          <w:t>абзаце втором подпункта "а"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22" w:name="Par62"/>
      <w:bookmarkEnd w:id="22"/>
      <w:proofErr w:type="gramStart"/>
      <w:r w:rsidRPr="00A8022C">
        <w:rPr>
          <w:rFonts w:ascii="Times New Roman" w:hAnsi="Times New Roman" w:cs="Times New Roman"/>
          <w:sz w:val="28"/>
          <w:szCs w:val="28"/>
        </w:rPr>
        <w:lastRenderedPageBreak/>
        <w:t xml:space="preserve">а) установить, что сведения, представленные муниципальным служащим в соответствии с </w:t>
      </w:r>
      <w:hyperlink r:id="rId21" w:history="1">
        <w:r w:rsidRPr="00A8022C">
          <w:rPr>
            <w:rFonts w:ascii="Times New Roman" w:hAnsi="Times New Roman" w:cs="Times New Roman"/>
            <w:sz w:val="28"/>
            <w:szCs w:val="28"/>
          </w:rPr>
          <w:t>подпунктом "а" пункта 1</w:t>
        </w:r>
      </w:hyperlink>
      <w:r w:rsidRPr="00A8022C">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Указом Президента Российской Федерации от 21 сентября 2009 г. N 1065, являются достоверными и полными;</w:t>
      </w:r>
      <w:proofErr w:type="gramEnd"/>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8022C">
        <w:rPr>
          <w:rFonts w:ascii="Times New Roman" w:hAnsi="Times New Roman" w:cs="Times New Roman"/>
          <w:sz w:val="28"/>
          <w:szCs w:val="28"/>
        </w:rPr>
        <w:t xml:space="preserve">б) установить, что сведения, представленные муниципальным служащим в соответствии с </w:t>
      </w:r>
      <w:hyperlink r:id="rId22" w:history="1">
        <w:r w:rsidRPr="00A8022C">
          <w:rPr>
            <w:rFonts w:ascii="Times New Roman" w:hAnsi="Times New Roman" w:cs="Times New Roman"/>
            <w:sz w:val="28"/>
            <w:szCs w:val="28"/>
          </w:rPr>
          <w:t>подпунктом "а" пункта 1</w:t>
        </w:r>
      </w:hyperlink>
      <w:r w:rsidRPr="00A8022C">
        <w:rPr>
          <w:rFonts w:ascii="Times New Roman" w:hAnsi="Times New Roman" w:cs="Times New Roman"/>
          <w:sz w:val="28"/>
          <w:szCs w:val="28"/>
        </w:rPr>
        <w:t xml:space="preserve"> Положения, названного в </w:t>
      </w:r>
      <w:hyperlink w:anchor="Par62" w:history="1">
        <w:r w:rsidRPr="00A8022C">
          <w:rPr>
            <w:rFonts w:ascii="Times New Roman" w:hAnsi="Times New Roman" w:cs="Times New Roman"/>
            <w:sz w:val="28"/>
            <w:szCs w:val="28"/>
          </w:rPr>
          <w:t>подпункте "а"</w:t>
        </w:r>
      </w:hyperlink>
      <w:r w:rsidRPr="00A8022C">
        <w:rPr>
          <w:rFonts w:ascii="Times New Roman" w:hAnsi="Times New Roman" w:cs="Times New Roman"/>
          <w:sz w:val="28"/>
          <w:szCs w:val="28"/>
        </w:rPr>
        <w:t xml:space="preserve"> настоящего пункта, являются недостоверными и (или) неполными.</w:t>
      </w:r>
      <w:proofErr w:type="gramEnd"/>
      <w:r w:rsidRPr="00A8022C">
        <w:rPr>
          <w:rFonts w:ascii="Times New Roman" w:hAnsi="Times New Roman" w:cs="Times New Roman"/>
          <w:sz w:val="28"/>
          <w:szCs w:val="28"/>
        </w:rPr>
        <w:t xml:space="preserve">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2</w:t>
      </w:r>
      <w:r w:rsidR="00F2306D" w:rsidRPr="00A8022C">
        <w:rPr>
          <w:rFonts w:ascii="Times New Roman" w:hAnsi="Times New Roman" w:cs="Times New Roman"/>
          <w:sz w:val="28"/>
          <w:szCs w:val="28"/>
        </w:rPr>
        <w:t>2</w:t>
      </w:r>
      <w:r w:rsidRPr="00A8022C">
        <w:rPr>
          <w:rFonts w:ascii="Times New Roman" w:hAnsi="Times New Roman" w:cs="Times New Roman"/>
          <w:sz w:val="28"/>
          <w:szCs w:val="28"/>
        </w:rPr>
        <w:t xml:space="preserve">. По итогам рассмотрения вопроса, указанного в </w:t>
      </w:r>
      <w:hyperlink w:anchor="Par30" w:history="1">
        <w:r w:rsidRPr="00A8022C">
          <w:rPr>
            <w:rFonts w:ascii="Times New Roman" w:hAnsi="Times New Roman" w:cs="Times New Roman"/>
            <w:sz w:val="28"/>
            <w:szCs w:val="28"/>
          </w:rPr>
          <w:t>абзаце третьем подпункта "а" пункта 1</w:t>
        </w:r>
        <w:r w:rsidR="00F2306D" w:rsidRPr="00A8022C">
          <w:rPr>
            <w:rFonts w:ascii="Times New Roman" w:hAnsi="Times New Roman" w:cs="Times New Roman"/>
            <w:sz w:val="28"/>
            <w:szCs w:val="28"/>
          </w:rPr>
          <w:t>5</w:t>
        </w:r>
      </w:hyperlink>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23" w:name="Par67"/>
      <w:bookmarkEnd w:id="23"/>
      <w:r w:rsidRPr="00A8022C">
        <w:rPr>
          <w:rFonts w:ascii="Times New Roman" w:hAnsi="Times New Roman" w:cs="Times New Roman"/>
          <w:sz w:val="28"/>
          <w:szCs w:val="28"/>
        </w:rPr>
        <w:t>2</w:t>
      </w:r>
      <w:r w:rsidR="00F2306D" w:rsidRPr="00A8022C">
        <w:rPr>
          <w:rFonts w:ascii="Times New Roman" w:hAnsi="Times New Roman" w:cs="Times New Roman"/>
          <w:sz w:val="28"/>
          <w:szCs w:val="28"/>
        </w:rPr>
        <w:t>3</w:t>
      </w:r>
      <w:r w:rsidRPr="00A8022C">
        <w:rPr>
          <w:rFonts w:ascii="Times New Roman" w:hAnsi="Times New Roman" w:cs="Times New Roman"/>
          <w:sz w:val="28"/>
          <w:szCs w:val="28"/>
        </w:rPr>
        <w:t xml:space="preserve">. По итогам рассмотрения вопроса, указанного в </w:t>
      </w:r>
      <w:hyperlink w:anchor="Par32" w:history="1">
        <w:r w:rsidRPr="00A8022C">
          <w:rPr>
            <w:rFonts w:ascii="Times New Roman" w:hAnsi="Times New Roman" w:cs="Times New Roman"/>
            <w:sz w:val="28"/>
            <w:szCs w:val="28"/>
          </w:rPr>
          <w:t>абзаце втором подпункта "б"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24" w:name="Par70"/>
      <w:bookmarkEnd w:id="24"/>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 xml:space="preserve">. По итогам рассмотрения вопроса, указанного в </w:t>
      </w:r>
      <w:hyperlink w:anchor="Par33" w:history="1">
        <w:r w:rsidRPr="00A8022C">
          <w:rPr>
            <w:rFonts w:ascii="Times New Roman" w:hAnsi="Times New Roman" w:cs="Times New Roman"/>
            <w:sz w:val="28"/>
            <w:szCs w:val="28"/>
          </w:rPr>
          <w:t>абзаце третьем подпункта "б"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25" w:name="Par74"/>
      <w:bookmarkEnd w:id="25"/>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 xml:space="preserve">.1. По итогам рассмотрения вопроса, указанного в </w:t>
      </w:r>
      <w:hyperlink w:anchor="Par37" w:history="1">
        <w:r w:rsidRPr="00A8022C">
          <w:rPr>
            <w:rFonts w:ascii="Times New Roman" w:hAnsi="Times New Roman" w:cs="Times New Roman"/>
            <w:sz w:val="28"/>
            <w:szCs w:val="28"/>
          </w:rPr>
          <w:t>подпункте "г"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а) признать, что сведения, представленные муниципальным служащим в соответствии с </w:t>
      </w:r>
      <w:hyperlink r:id="rId23" w:history="1">
        <w:r w:rsidRPr="00A8022C">
          <w:rPr>
            <w:rFonts w:ascii="Times New Roman" w:hAnsi="Times New Roman" w:cs="Times New Roman"/>
            <w:sz w:val="28"/>
            <w:szCs w:val="28"/>
          </w:rPr>
          <w:t>частью 1 статьи 3</w:t>
        </w:r>
      </w:hyperlink>
      <w:r w:rsidRPr="00A8022C">
        <w:rPr>
          <w:rFonts w:ascii="Times New Roman" w:hAnsi="Times New Roman" w:cs="Times New Roman"/>
          <w:sz w:val="28"/>
          <w:szCs w:val="28"/>
        </w:rPr>
        <w:t xml:space="preserve"> Федерального закона "О </w:t>
      </w:r>
      <w:proofErr w:type="gramStart"/>
      <w:r w:rsidRPr="00A8022C">
        <w:rPr>
          <w:rFonts w:ascii="Times New Roman" w:hAnsi="Times New Roman" w:cs="Times New Roman"/>
          <w:sz w:val="28"/>
          <w:szCs w:val="28"/>
        </w:rPr>
        <w:t>контроле за</w:t>
      </w:r>
      <w:proofErr w:type="gramEnd"/>
      <w:r w:rsidRPr="00A8022C">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24" w:history="1">
        <w:r w:rsidRPr="00A8022C">
          <w:rPr>
            <w:rFonts w:ascii="Times New Roman" w:hAnsi="Times New Roman" w:cs="Times New Roman"/>
            <w:sz w:val="28"/>
            <w:szCs w:val="28"/>
          </w:rPr>
          <w:t>частью 1 статьи 3</w:t>
        </w:r>
      </w:hyperlink>
      <w:r w:rsidRPr="00A8022C">
        <w:rPr>
          <w:rFonts w:ascii="Times New Roman" w:hAnsi="Times New Roman" w:cs="Times New Roman"/>
          <w:sz w:val="28"/>
          <w:szCs w:val="28"/>
        </w:rPr>
        <w:t xml:space="preserve"> Федерального закона "О </w:t>
      </w:r>
      <w:proofErr w:type="gramStart"/>
      <w:r w:rsidRPr="00A8022C">
        <w:rPr>
          <w:rFonts w:ascii="Times New Roman" w:hAnsi="Times New Roman" w:cs="Times New Roman"/>
          <w:sz w:val="28"/>
          <w:szCs w:val="28"/>
        </w:rPr>
        <w:t>контроле за</w:t>
      </w:r>
      <w:proofErr w:type="gramEnd"/>
      <w:r w:rsidRPr="00A8022C">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A8022C">
        <w:rPr>
          <w:rFonts w:ascii="Times New Roman" w:hAnsi="Times New Roman" w:cs="Times New Roman"/>
          <w:sz w:val="28"/>
          <w:szCs w:val="28"/>
        </w:rPr>
        <w:t>контроля за</w:t>
      </w:r>
      <w:proofErr w:type="gramEnd"/>
      <w:r w:rsidRPr="00A8022C">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 xml:space="preserve">.2. По итогам рассмотрения вопроса, указанного в </w:t>
      </w:r>
      <w:hyperlink w:anchor="Par34" w:history="1">
        <w:r w:rsidRPr="00A8022C">
          <w:rPr>
            <w:rFonts w:ascii="Times New Roman" w:hAnsi="Times New Roman" w:cs="Times New Roman"/>
            <w:sz w:val="28"/>
            <w:szCs w:val="28"/>
          </w:rPr>
          <w:t>абзаце четвертом подпункта "б"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а) признать, что обстоятельства, препятствующие выполнению требований Федерального </w:t>
      </w:r>
      <w:hyperlink r:id="rId25" w:history="1">
        <w:r w:rsidRPr="00A8022C">
          <w:rPr>
            <w:rFonts w:ascii="Times New Roman" w:hAnsi="Times New Roman" w:cs="Times New Roman"/>
            <w:sz w:val="28"/>
            <w:szCs w:val="28"/>
          </w:rPr>
          <w:t>закона</w:t>
        </w:r>
      </w:hyperlink>
      <w:r w:rsidRPr="00A8022C">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26" w:history="1">
        <w:r w:rsidRPr="00A8022C">
          <w:rPr>
            <w:rFonts w:ascii="Times New Roman" w:hAnsi="Times New Roman" w:cs="Times New Roman"/>
            <w:sz w:val="28"/>
            <w:szCs w:val="28"/>
          </w:rPr>
          <w:t>закона</w:t>
        </w:r>
      </w:hyperlink>
      <w:r w:rsidRPr="00A8022C">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A8022C">
        <w:rPr>
          <w:rFonts w:ascii="Times New Roman" w:hAnsi="Times New Roman" w:cs="Times New Roman"/>
          <w:sz w:val="28"/>
          <w:szCs w:val="28"/>
        </w:rPr>
        <w:lastRenderedPageBreak/>
        <w:t>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bookmarkStart w:id="26" w:name="Par80"/>
      <w:bookmarkEnd w:id="26"/>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 xml:space="preserve">.3. По итогам рассмотрения вопроса, указанного в </w:t>
      </w:r>
      <w:hyperlink w:anchor="Par35" w:history="1">
        <w:r w:rsidRPr="00A8022C">
          <w:rPr>
            <w:rFonts w:ascii="Times New Roman" w:hAnsi="Times New Roman" w:cs="Times New Roman"/>
            <w:sz w:val="28"/>
            <w:szCs w:val="28"/>
          </w:rPr>
          <w:t>абзаце пятом подпункта "б"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одно из следующих решений:</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2</w:t>
      </w:r>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По итогам рассмотрения вопросов, указанных в </w:t>
      </w:r>
      <w:hyperlink w:anchor="Par28" w:history="1">
        <w:r w:rsidRPr="00A8022C">
          <w:rPr>
            <w:rFonts w:ascii="Times New Roman" w:hAnsi="Times New Roman" w:cs="Times New Roman"/>
            <w:sz w:val="28"/>
            <w:szCs w:val="28"/>
          </w:rPr>
          <w:t>подпунктах "а"</w:t>
        </w:r>
      </w:hyperlink>
      <w:r w:rsidRPr="00A8022C">
        <w:rPr>
          <w:rFonts w:ascii="Times New Roman" w:hAnsi="Times New Roman" w:cs="Times New Roman"/>
          <w:sz w:val="28"/>
          <w:szCs w:val="28"/>
        </w:rPr>
        <w:t xml:space="preserve">, </w:t>
      </w:r>
      <w:hyperlink w:anchor="Par31" w:history="1">
        <w:r w:rsidRPr="00A8022C">
          <w:rPr>
            <w:rFonts w:ascii="Times New Roman" w:hAnsi="Times New Roman" w:cs="Times New Roman"/>
            <w:sz w:val="28"/>
            <w:szCs w:val="28"/>
          </w:rPr>
          <w:t>"б"</w:t>
        </w:r>
      </w:hyperlink>
      <w:r w:rsidRPr="00A8022C">
        <w:rPr>
          <w:rFonts w:ascii="Times New Roman" w:hAnsi="Times New Roman" w:cs="Times New Roman"/>
          <w:sz w:val="28"/>
          <w:szCs w:val="28"/>
        </w:rPr>
        <w:t xml:space="preserve">, </w:t>
      </w:r>
      <w:hyperlink w:anchor="Par37" w:history="1">
        <w:r w:rsidRPr="00A8022C">
          <w:rPr>
            <w:rFonts w:ascii="Times New Roman" w:hAnsi="Times New Roman" w:cs="Times New Roman"/>
            <w:sz w:val="28"/>
            <w:szCs w:val="28"/>
          </w:rPr>
          <w:t>"г"</w:t>
        </w:r>
      </w:hyperlink>
      <w:r w:rsidRPr="00A8022C">
        <w:rPr>
          <w:rFonts w:ascii="Times New Roman" w:hAnsi="Times New Roman" w:cs="Times New Roman"/>
          <w:sz w:val="28"/>
          <w:szCs w:val="28"/>
        </w:rPr>
        <w:t xml:space="preserve"> и </w:t>
      </w:r>
      <w:hyperlink w:anchor="Par38" w:history="1">
        <w:r w:rsidRPr="00A8022C">
          <w:rPr>
            <w:rFonts w:ascii="Times New Roman" w:hAnsi="Times New Roman" w:cs="Times New Roman"/>
            <w:sz w:val="28"/>
            <w:szCs w:val="28"/>
          </w:rPr>
          <w:t>"</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w:anchor="Par61" w:history="1">
        <w:r w:rsidRPr="00A8022C">
          <w:rPr>
            <w:rFonts w:ascii="Times New Roman" w:hAnsi="Times New Roman" w:cs="Times New Roman"/>
            <w:sz w:val="28"/>
            <w:szCs w:val="28"/>
          </w:rPr>
          <w:t>пунктами 2</w:t>
        </w:r>
      </w:hyperlink>
      <w:r w:rsidR="00F2306D" w:rsidRPr="00A8022C">
        <w:rPr>
          <w:rFonts w:ascii="Times New Roman" w:hAnsi="Times New Roman" w:cs="Times New Roman"/>
          <w:sz w:val="28"/>
          <w:szCs w:val="28"/>
        </w:rPr>
        <w:t>1</w:t>
      </w:r>
      <w:r w:rsidRPr="00A8022C">
        <w:rPr>
          <w:rFonts w:ascii="Times New Roman" w:hAnsi="Times New Roman" w:cs="Times New Roman"/>
          <w:sz w:val="28"/>
          <w:szCs w:val="28"/>
        </w:rPr>
        <w:t xml:space="preserve"> - </w:t>
      </w:r>
      <w:hyperlink w:anchor="Par70" w:history="1">
        <w:r w:rsidRPr="00A8022C">
          <w:rPr>
            <w:rFonts w:ascii="Times New Roman" w:hAnsi="Times New Roman" w:cs="Times New Roman"/>
            <w:sz w:val="28"/>
            <w:szCs w:val="28"/>
          </w:rPr>
          <w:t>2</w:t>
        </w:r>
      </w:hyperlink>
      <w:r w:rsidR="00F2306D" w:rsidRPr="00A8022C">
        <w:rPr>
          <w:rFonts w:ascii="Times New Roman" w:hAnsi="Times New Roman" w:cs="Times New Roman"/>
          <w:sz w:val="28"/>
          <w:szCs w:val="28"/>
        </w:rPr>
        <w:t>4</w:t>
      </w:r>
      <w:r w:rsidRPr="00A8022C">
        <w:rPr>
          <w:rFonts w:ascii="Times New Roman" w:hAnsi="Times New Roman" w:cs="Times New Roman"/>
          <w:sz w:val="28"/>
          <w:szCs w:val="28"/>
        </w:rPr>
        <w:t xml:space="preserve">, </w:t>
      </w:r>
      <w:hyperlink w:anchor="Par74" w:history="1">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.1</w:t>
        </w:r>
      </w:hyperlink>
      <w:r w:rsidRPr="00A8022C">
        <w:rPr>
          <w:rFonts w:ascii="Times New Roman" w:hAnsi="Times New Roman" w:cs="Times New Roman"/>
          <w:sz w:val="28"/>
          <w:szCs w:val="28"/>
        </w:rPr>
        <w:t xml:space="preserve"> - </w:t>
      </w:r>
      <w:hyperlink w:anchor="Par80" w:history="1">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.3</w:t>
        </w:r>
      </w:hyperlink>
      <w:r w:rsidRPr="00A8022C">
        <w:rPr>
          <w:rFonts w:ascii="Times New Roman" w:hAnsi="Times New Roman" w:cs="Times New Roman"/>
          <w:sz w:val="28"/>
          <w:szCs w:val="28"/>
        </w:rPr>
        <w:t xml:space="preserve"> и </w:t>
      </w:r>
      <w:hyperlink w:anchor="Par85" w:history="1">
        <w:r w:rsidRPr="00A8022C">
          <w:rPr>
            <w:rFonts w:ascii="Times New Roman" w:hAnsi="Times New Roman" w:cs="Times New Roman"/>
            <w:sz w:val="28"/>
            <w:szCs w:val="28"/>
          </w:rPr>
          <w:t>2</w:t>
        </w:r>
        <w:r w:rsidR="00F2306D" w:rsidRPr="00A8022C">
          <w:rPr>
            <w:rFonts w:ascii="Times New Roman" w:hAnsi="Times New Roman" w:cs="Times New Roman"/>
            <w:sz w:val="28"/>
            <w:szCs w:val="28"/>
          </w:rPr>
          <w:t>4</w:t>
        </w:r>
        <w:r w:rsidRPr="00A8022C">
          <w:rPr>
            <w:rFonts w:ascii="Times New Roman" w:hAnsi="Times New Roman" w:cs="Times New Roman"/>
            <w:sz w:val="28"/>
            <w:szCs w:val="28"/>
          </w:rPr>
          <w:t>.1</w:t>
        </w:r>
      </w:hyperlink>
      <w:r w:rsidRPr="00A8022C">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bookmarkStart w:id="27" w:name="Par85"/>
      <w:bookmarkEnd w:id="27"/>
      <w:r w:rsidRPr="00A8022C">
        <w:rPr>
          <w:rFonts w:ascii="Times New Roman" w:hAnsi="Times New Roman" w:cs="Times New Roman"/>
          <w:sz w:val="28"/>
          <w:szCs w:val="28"/>
        </w:rPr>
        <w:t>2</w:t>
      </w:r>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.1. По итогам рассмотрения вопроса, указанного в </w:t>
      </w:r>
      <w:hyperlink w:anchor="Par38" w:history="1">
        <w:r w:rsidRPr="00A8022C">
          <w:rPr>
            <w:rFonts w:ascii="Times New Roman" w:hAnsi="Times New Roman" w:cs="Times New Roman"/>
            <w:sz w:val="28"/>
            <w:szCs w:val="28"/>
          </w:rPr>
          <w:t>подпункте "</w:t>
        </w:r>
        <w:proofErr w:type="spellStart"/>
        <w:r w:rsidRPr="00A8022C">
          <w:rPr>
            <w:rFonts w:ascii="Times New Roman" w:hAnsi="Times New Roman" w:cs="Times New Roman"/>
            <w:sz w:val="28"/>
            <w:szCs w:val="28"/>
          </w:rPr>
          <w:t>д</w:t>
        </w:r>
        <w:proofErr w:type="spellEnd"/>
        <w:r w:rsidRPr="00A8022C">
          <w:rPr>
            <w:rFonts w:ascii="Times New Roman" w:hAnsi="Times New Roman" w:cs="Times New Roman"/>
            <w:sz w:val="28"/>
            <w:szCs w:val="28"/>
          </w:rPr>
          <w:t>" пункта 1</w:t>
        </w:r>
      </w:hyperlink>
      <w:r w:rsidR="00F2306D"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0F23E5" w:rsidRPr="00A8022C"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sidRPr="00A8022C">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7" w:history="1">
        <w:r w:rsidRPr="00A8022C">
          <w:rPr>
            <w:rFonts w:ascii="Times New Roman" w:hAnsi="Times New Roman" w:cs="Times New Roman"/>
            <w:sz w:val="28"/>
            <w:szCs w:val="28"/>
          </w:rPr>
          <w:t>статьи 12</w:t>
        </w:r>
      </w:hyperlink>
      <w:r w:rsidRPr="00A8022C">
        <w:rPr>
          <w:rFonts w:ascii="Times New Roman" w:hAnsi="Times New Roman" w:cs="Times New Roman"/>
          <w:sz w:val="28"/>
          <w:szCs w:val="28"/>
        </w:rPr>
        <w:t xml:space="preserve"> Федерального закона от 25 декабря 2008 г. N 273-ФЗ "О противодействии коррупции</w:t>
      </w:r>
      <w:r>
        <w:rPr>
          <w:rFonts w:ascii="Times New Roman" w:hAnsi="Times New Roman" w:cs="Times New Roman"/>
          <w:sz w:val="28"/>
          <w:szCs w:val="28"/>
        </w:rPr>
        <w:t>".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0F23E5" w:rsidRPr="00F2306D"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F2306D">
        <w:rPr>
          <w:rFonts w:ascii="Times New Roman" w:hAnsi="Times New Roman" w:cs="Times New Roman"/>
          <w:sz w:val="28"/>
          <w:szCs w:val="28"/>
        </w:rPr>
        <w:t>2</w:t>
      </w:r>
      <w:r w:rsidR="00F2306D" w:rsidRPr="00F2306D">
        <w:rPr>
          <w:rFonts w:ascii="Times New Roman" w:hAnsi="Times New Roman" w:cs="Times New Roman"/>
          <w:sz w:val="28"/>
          <w:szCs w:val="28"/>
        </w:rPr>
        <w:t>6</w:t>
      </w:r>
      <w:r w:rsidRPr="00F2306D">
        <w:rPr>
          <w:rFonts w:ascii="Times New Roman" w:hAnsi="Times New Roman" w:cs="Times New Roman"/>
          <w:sz w:val="28"/>
          <w:szCs w:val="28"/>
        </w:rPr>
        <w:t xml:space="preserve">. По итогам рассмотрения вопроса, предусмотренного </w:t>
      </w:r>
      <w:hyperlink w:anchor="Par36" w:history="1">
        <w:r w:rsidRPr="00F2306D">
          <w:rPr>
            <w:rFonts w:ascii="Times New Roman" w:hAnsi="Times New Roman" w:cs="Times New Roman"/>
            <w:sz w:val="28"/>
            <w:szCs w:val="28"/>
          </w:rPr>
          <w:t>подпунктом "в" пункта 1</w:t>
        </w:r>
      </w:hyperlink>
      <w:r w:rsidR="00F2306D" w:rsidRPr="00F2306D">
        <w:rPr>
          <w:rFonts w:ascii="Times New Roman" w:hAnsi="Times New Roman" w:cs="Times New Roman"/>
          <w:sz w:val="28"/>
          <w:szCs w:val="28"/>
        </w:rPr>
        <w:t>5</w:t>
      </w:r>
      <w:r w:rsidRPr="00F2306D">
        <w:rPr>
          <w:rFonts w:ascii="Times New Roman" w:hAnsi="Times New Roman" w:cs="Times New Roman"/>
          <w:sz w:val="28"/>
          <w:szCs w:val="28"/>
        </w:rPr>
        <w:t xml:space="preserve"> настоящего Положения, комиссия принимает соответствующее решение.</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w:t>
      </w:r>
      <w:r w:rsidR="002E76B6">
        <w:rPr>
          <w:rFonts w:ascii="Times New Roman" w:hAnsi="Times New Roman" w:cs="Times New Roman"/>
          <w:sz w:val="28"/>
          <w:szCs w:val="28"/>
        </w:rPr>
        <w:t>7</w:t>
      </w:r>
      <w:r>
        <w:rPr>
          <w:rFonts w:ascii="Times New Roman" w:hAnsi="Times New Roman" w:cs="Times New Roman"/>
          <w:sz w:val="28"/>
          <w:szCs w:val="28"/>
        </w:rPr>
        <w:t xml:space="preserve">.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которые в установленном порядке </w:t>
      </w:r>
      <w:r w:rsidRPr="00A8022C">
        <w:rPr>
          <w:rFonts w:ascii="Times New Roman" w:hAnsi="Times New Roman" w:cs="Times New Roman"/>
          <w:sz w:val="28"/>
          <w:szCs w:val="28"/>
        </w:rPr>
        <w:t>представляются на рассмотрение руководителя органа местного самоуправления.</w:t>
      </w:r>
    </w:p>
    <w:p w:rsidR="000F23E5" w:rsidRPr="00A8022C"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2</w:t>
      </w:r>
      <w:r w:rsidR="002E76B6" w:rsidRPr="00A8022C">
        <w:rPr>
          <w:rFonts w:ascii="Times New Roman" w:hAnsi="Times New Roman" w:cs="Times New Roman"/>
          <w:sz w:val="28"/>
          <w:szCs w:val="28"/>
        </w:rPr>
        <w:t>8</w:t>
      </w:r>
      <w:r w:rsidRPr="00A8022C">
        <w:rPr>
          <w:rFonts w:ascii="Times New Roman" w:hAnsi="Times New Roman" w:cs="Times New Roman"/>
          <w:sz w:val="28"/>
          <w:szCs w:val="28"/>
        </w:rPr>
        <w:t xml:space="preserve">. Решения комиссии по вопросам, указанным в </w:t>
      </w:r>
      <w:hyperlink w:anchor="Par27" w:history="1">
        <w:r w:rsidRPr="00A8022C">
          <w:rPr>
            <w:rFonts w:ascii="Times New Roman" w:hAnsi="Times New Roman" w:cs="Times New Roman"/>
            <w:sz w:val="28"/>
            <w:szCs w:val="28"/>
          </w:rPr>
          <w:t>пункте 1</w:t>
        </w:r>
      </w:hyperlink>
      <w:r w:rsidR="002E76B6" w:rsidRPr="00A8022C">
        <w:rPr>
          <w:rFonts w:ascii="Times New Roman" w:hAnsi="Times New Roman" w:cs="Times New Roman"/>
          <w:sz w:val="28"/>
          <w:szCs w:val="28"/>
        </w:rPr>
        <w:t>5</w:t>
      </w:r>
      <w:r w:rsidRPr="00A8022C">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F23E5" w:rsidRPr="00A8022C" w:rsidRDefault="002E76B6" w:rsidP="002E76B6">
      <w:pPr>
        <w:autoSpaceDE w:val="0"/>
        <w:autoSpaceDN w:val="0"/>
        <w:adjustRightInd w:val="0"/>
        <w:spacing w:after="0" w:line="240" w:lineRule="auto"/>
        <w:ind w:firstLine="539"/>
        <w:jc w:val="both"/>
        <w:rPr>
          <w:rFonts w:ascii="Times New Roman" w:hAnsi="Times New Roman" w:cs="Times New Roman"/>
          <w:sz w:val="28"/>
          <w:szCs w:val="28"/>
        </w:rPr>
      </w:pPr>
      <w:r w:rsidRPr="00A8022C">
        <w:rPr>
          <w:rFonts w:ascii="Times New Roman" w:hAnsi="Times New Roman" w:cs="Times New Roman"/>
          <w:sz w:val="28"/>
          <w:szCs w:val="28"/>
        </w:rPr>
        <w:t>29</w:t>
      </w:r>
      <w:r w:rsidR="000F23E5" w:rsidRPr="00A8022C">
        <w:rPr>
          <w:rFonts w:ascii="Times New Roman" w:hAnsi="Times New Roman" w:cs="Times New Roman"/>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32" w:history="1">
        <w:r w:rsidR="000F23E5" w:rsidRPr="00A8022C">
          <w:rPr>
            <w:rFonts w:ascii="Times New Roman" w:hAnsi="Times New Roman" w:cs="Times New Roman"/>
            <w:sz w:val="28"/>
            <w:szCs w:val="28"/>
          </w:rPr>
          <w:t>абзаце втором подпункта "б" пункта 1</w:t>
        </w:r>
      </w:hyperlink>
      <w:r w:rsidRPr="00A8022C">
        <w:rPr>
          <w:rFonts w:ascii="Times New Roman" w:hAnsi="Times New Roman" w:cs="Times New Roman"/>
          <w:sz w:val="28"/>
          <w:szCs w:val="28"/>
        </w:rPr>
        <w:t>5</w:t>
      </w:r>
      <w:r w:rsidR="000F23E5" w:rsidRPr="00A8022C">
        <w:rPr>
          <w:rFonts w:ascii="Times New Roman" w:hAnsi="Times New Roman" w:cs="Times New Roman"/>
          <w:sz w:val="28"/>
          <w:szCs w:val="28"/>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w:anchor="Par32" w:history="1">
        <w:r w:rsidR="000F23E5" w:rsidRPr="00A8022C">
          <w:rPr>
            <w:rFonts w:ascii="Times New Roman" w:hAnsi="Times New Roman" w:cs="Times New Roman"/>
            <w:sz w:val="28"/>
            <w:szCs w:val="28"/>
          </w:rPr>
          <w:t>абзаце втором подпункта "б" пункта 1</w:t>
        </w:r>
      </w:hyperlink>
      <w:r w:rsidRPr="00A8022C">
        <w:rPr>
          <w:rFonts w:ascii="Times New Roman" w:hAnsi="Times New Roman" w:cs="Times New Roman"/>
          <w:sz w:val="28"/>
          <w:szCs w:val="28"/>
        </w:rPr>
        <w:t>5</w:t>
      </w:r>
      <w:r w:rsidR="000F23E5" w:rsidRPr="00A8022C">
        <w:rPr>
          <w:rFonts w:ascii="Times New Roman" w:hAnsi="Times New Roman" w:cs="Times New Roman"/>
          <w:sz w:val="28"/>
          <w:szCs w:val="28"/>
        </w:rPr>
        <w:t xml:space="preserve"> настоящего Положения, носит обязательный характер.</w:t>
      </w:r>
    </w:p>
    <w:p w:rsidR="000F23E5" w:rsidRDefault="000F23E5" w:rsidP="002E76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2E76B6">
        <w:rPr>
          <w:rFonts w:ascii="Times New Roman" w:hAnsi="Times New Roman" w:cs="Times New Roman"/>
          <w:sz w:val="28"/>
          <w:szCs w:val="28"/>
        </w:rPr>
        <w:t>0</w:t>
      </w:r>
      <w:r>
        <w:rPr>
          <w:rFonts w:ascii="Times New Roman" w:hAnsi="Times New Roman" w:cs="Times New Roman"/>
          <w:sz w:val="28"/>
          <w:szCs w:val="28"/>
        </w:rPr>
        <w:t>. В протоколе заседания комиссии указываются:</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фамилии, имена, отчества выступивших на заседании лиц и краткое изложение их выступлений;</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0F23E5" w:rsidRDefault="000F23E5" w:rsidP="002E76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другие сведения;</w:t>
      </w:r>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результаты голосования;</w:t>
      </w:r>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 решение и обоснование его принятия.</w:t>
      </w:r>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2E76B6">
        <w:rPr>
          <w:rFonts w:ascii="Times New Roman" w:hAnsi="Times New Roman" w:cs="Times New Roman"/>
          <w:sz w:val="28"/>
          <w:szCs w:val="28"/>
        </w:rPr>
        <w:t>1</w:t>
      </w:r>
      <w:r>
        <w:rPr>
          <w:rFonts w:ascii="Times New Roman" w:hAnsi="Times New Roman" w:cs="Times New Roman"/>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A8022C">
        <w:rPr>
          <w:rFonts w:ascii="Times New Roman" w:hAnsi="Times New Roman" w:cs="Times New Roman"/>
          <w:sz w:val="28"/>
          <w:szCs w:val="28"/>
        </w:rPr>
        <w:t>2</w:t>
      </w:r>
      <w:r>
        <w:rPr>
          <w:rFonts w:ascii="Times New Roman" w:hAnsi="Times New Roman" w:cs="Times New Roman"/>
          <w:sz w:val="28"/>
          <w:szCs w:val="28"/>
        </w:rPr>
        <w:t>.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w:t>
      </w:r>
      <w:r w:rsidR="00A8022C">
        <w:rPr>
          <w:rFonts w:ascii="Times New Roman" w:hAnsi="Times New Roman" w:cs="Times New Roman"/>
          <w:sz w:val="28"/>
          <w:szCs w:val="28"/>
        </w:rPr>
        <w:t>3</w:t>
      </w:r>
      <w:r>
        <w:rPr>
          <w:rFonts w:ascii="Times New Roman" w:hAnsi="Times New Roman" w:cs="Times New Roman"/>
          <w:sz w:val="28"/>
          <w:szCs w:val="28"/>
        </w:rPr>
        <w:t xml:space="preserve">. </w:t>
      </w:r>
      <w:r w:rsidR="00A8022C">
        <w:rPr>
          <w:rFonts w:ascii="Times New Roman" w:hAnsi="Times New Roman" w:cs="Times New Roman"/>
          <w:sz w:val="28"/>
          <w:szCs w:val="28"/>
        </w:rPr>
        <w:t>Глава района</w:t>
      </w:r>
      <w:r>
        <w:rPr>
          <w:rFonts w:ascii="Times New Roman" w:hAnsi="Times New Roman" w:cs="Times New Roman"/>
          <w:sz w:val="28"/>
          <w:szCs w:val="28"/>
        </w:rPr>
        <w:t xml:space="preserve"> обязан рассмотреть протокол заседания комиссии и вправе учесть в пределах своей </w:t>
      </w:r>
      <w:proofErr w:type="gramStart"/>
      <w:r>
        <w:rPr>
          <w:rFonts w:ascii="Times New Roman" w:hAnsi="Times New Roman" w:cs="Times New Roman"/>
          <w:sz w:val="28"/>
          <w:szCs w:val="28"/>
        </w:rPr>
        <w:t>компетенции</w:t>
      </w:r>
      <w:proofErr w:type="gramEnd"/>
      <w:r>
        <w:rPr>
          <w:rFonts w:ascii="Times New Roman" w:hAnsi="Times New Roman" w:cs="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субъекта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0F23E5" w:rsidRDefault="00A8022C"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w:t>
      </w:r>
      <w:r w:rsidR="000F23E5">
        <w:rPr>
          <w:rFonts w:ascii="Times New Roman" w:hAnsi="Times New Roman" w:cs="Times New Roman"/>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законодательством.</w:t>
      </w:r>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A8022C">
        <w:rPr>
          <w:rFonts w:ascii="Times New Roman" w:hAnsi="Times New Roman" w:cs="Times New Roman"/>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F23E5" w:rsidRDefault="000F23E5" w:rsidP="00A8022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A8022C">
        <w:rPr>
          <w:rFonts w:ascii="Times New Roman" w:hAnsi="Times New Roman" w:cs="Times New Roman"/>
          <w:sz w:val="28"/>
          <w:szCs w:val="28"/>
        </w:rPr>
        <w:t>6</w:t>
      </w:r>
      <w:r>
        <w:rPr>
          <w:rFonts w:ascii="Times New Roman" w:hAnsi="Times New Roman" w:cs="Times New Roman"/>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F23E5" w:rsidRDefault="000F23E5" w:rsidP="00A80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8022C">
        <w:rPr>
          <w:rFonts w:ascii="Times New Roman" w:hAnsi="Times New Roman" w:cs="Times New Roman"/>
          <w:sz w:val="28"/>
          <w:szCs w:val="28"/>
        </w:rPr>
        <w:t>6</w:t>
      </w: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государственном органе, в отношении которого рассматривался вопрос, </w:t>
      </w:r>
      <w:r w:rsidRPr="00A8022C">
        <w:rPr>
          <w:rFonts w:ascii="Times New Roman" w:hAnsi="Times New Roman" w:cs="Times New Roman"/>
          <w:sz w:val="28"/>
          <w:szCs w:val="28"/>
        </w:rPr>
        <w:t xml:space="preserve">указанный в </w:t>
      </w:r>
      <w:hyperlink w:anchor="Par32" w:history="1">
        <w:r w:rsidRPr="00A8022C">
          <w:rPr>
            <w:rFonts w:ascii="Times New Roman" w:hAnsi="Times New Roman" w:cs="Times New Roman"/>
            <w:sz w:val="28"/>
            <w:szCs w:val="28"/>
          </w:rPr>
          <w:t>абзаце втором подпункта "б" пункта 1</w:t>
        </w:r>
      </w:hyperlink>
      <w:r w:rsidR="00A8022C" w:rsidRPr="00A8022C">
        <w:rPr>
          <w:rFonts w:ascii="Times New Roman" w:hAnsi="Times New Roman" w:cs="Times New Roman"/>
          <w:sz w:val="28"/>
          <w:szCs w:val="28"/>
        </w:rPr>
        <w:t>4</w:t>
      </w:r>
      <w:r w:rsidRPr="00A8022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Pr>
          <w:rFonts w:ascii="Times New Roman" w:hAnsi="Times New Roman" w:cs="Times New Roman"/>
          <w:sz w:val="28"/>
          <w:szCs w:val="28"/>
        </w:rPr>
        <w:t xml:space="preserve"> проведения соответствующего заседания комиссии.</w:t>
      </w:r>
    </w:p>
    <w:p w:rsidR="000F23E5" w:rsidRDefault="000F23E5" w:rsidP="00A80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8022C">
        <w:rPr>
          <w:rFonts w:ascii="Times New Roman" w:hAnsi="Times New Roman" w:cs="Times New Roman"/>
          <w:sz w:val="28"/>
          <w:szCs w:val="28"/>
        </w:rPr>
        <w:t>7</w:t>
      </w:r>
      <w:r>
        <w:rPr>
          <w:rFonts w:ascii="Times New Roman" w:hAnsi="Times New Roman" w:cs="Times New Roman"/>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органа местного самоуправления или уполномоченными лицами кадровой службы.</w:t>
      </w:r>
    </w:p>
    <w:p w:rsidR="000F23E5" w:rsidRDefault="000F23E5">
      <w:pPr>
        <w:pStyle w:val="ConsPlusTitle"/>
        <w:jc w:val="center"/>
      </w:pPr>
    </w:p>
    <w:p w:rsidR="000F23E5" w:rsidRDefault="000F23E5" w:rsidP="000A642A">
      <w:pPr>
        <w:pStyle w:val="ConsPlusTitle"/>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p w:rsidR="000F23E5" w:rsidRDefault="000F23E5">
      <w:pPr>
        <w:pStyle w:val="ConsPlusTitle"/>
        <w:jc w:val="center"/>
      </w:pPr>
    </w:p>
    <w:sectPr w:rsidR="000F23E5" w:rsidSect="00F23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0FA0"/>
    <w:rsid w:val="000A642A"/>
    <w:rsid w:val="000F23E5"/>
    <w:rsid w:val="001106EE"/>
    <w:rsid w:val="002E76B6"/>
    <w:rsid w:val="003C401E"/>
    <w:rsid w:val="004F6A74"/>
    <w:rsid w:val="00557B96"/>
    <w:rsid w:val="006D772F"/>
    <w:rsid w:val="00774DFB"/>
    <w:rsid w:val="007B5C78"/>
    <w:rsid w:val="0080314C"/>
    <w:rsid w:val="00866C34"/>
    <w:rsid w:val="00A50FA0"/>
    <w:rsid w:val="00A8022C"/>
    <w:rsid w:val="00AE0243"/>
    <w:rsid w:val="00E32797"/>
    <w:rsid w:val="00F23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F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F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FA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D7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72F"/>
    <w:rPr>
      <w:rFonts w:ascii="Tahoma" w:hAnsi="Tahoma" w:cs="Tahoma"/>
      <w:sz w:val="16"/>
      <w:szCs w:val="16"/>
    </w:rPr>
  </w:style>
  <w:style w:type="paragraph" w:styleId="a5">
    <w:name w:val="Subtitle"/>
    <w:basedOn w:val="a"/>
    <w:next w:val="a"/>
    <w:link w:val="a6"/>
    <w:qFormat/>
    <w:rsid w:val="006D772F"/>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6">
    <w:name w:val="Подзаголовок Знак"/>
    <w:basedOn w:val="a0"/>
    <w:link w:val="a5"/>
    <w:rsid w:val="006D772F"/>
    <w:rPr>
      <w:rFonts w:ascii="Cambria" w:eastAsia="Times New Roman" w:hAnsi="Cambria" w:cs="Times New Roman"/>
      <w:sz w:val="24"/>
      <w:szCs w:val="24"/>
      <w:lang w:eastAsia="ru-RU"/>
    </w:rPr>
  </w:style>
  <w:style w:type="paragraph" w:styleId="a7">
    <w:name w:val="No Spacing"/>
    <w:uiPriority w:val="1"/>
    <w:qFormat/>
    <w:rsid w:val="006D772F"/>
    <w:pPr>
      <w:spacing w:after="0" w:line="240" w:lineRule="auto"/>
    </w:pPr>
    <w:rPr>
      <w:rFonts w:ascii="Calibri" w:eastAsia="Calibri" w:hAnsi="Calibri" w:cs="Times New Roman"/>
    </w:rPr>
  </w:style>
  <w:style w:type="table" w:styleId="a8">
    <w:name w:val="Table Grid"/>
    <w:basedOn w:val="a1"/>
    <w:uiPriority w:val="59"/>
    <w:rsid w:val="006D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6D772F"/>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6D772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5DC2092D37D4D43604AF71D21551A2C57A89DDADBEEAAAFFE668EFF77D5642BD952D0CE566137C1428DM507F" TargetMode="External"/><Relationship Id="rId13" Type="http://schemas.openxmlformats.org/officeDocument/2006/relationships/hyperlink" Target="consultantplus://offline/ref=5037013AB78ED4F191150CA9410629C9C562CFE7053E216AB5E96CD84B91706ED49DB4D84E94C7C7Q576F" TargetMode="External"/><Relationship Id="rId18" Type="http://schemas.openxmlformats.org/officeDocument/2006/relationships/hyperlink" Target="consultantplus://offline/ref=5037013AB78ED4F191150CA9410629C9C56DC0E40D3F216AB5E96CD84B91706ED49DB4D84995QC75F" TargetMode="External"/><Relationship Id="rId26" Type="http://schemas.openxmlformats.org/officeDocument/2006/relationships/hyperlink" Target="consultantplus://offline/ref=5037013AB78ED4F191150CA9410629C9C564C7E5093A216AB5E96CD84BQ971F" TargetMode="External"/><Relationship Id="rId3" Type="http://schemas.openxmlformats.org/officeDocument/2006/relationships/webSettings" Target="webSettings.xml"/><Relationship Id="rId21" Type="http://schemas.openxmlformats.org/officeDocument/2006/relationships/hyperlink" Target="consultantplus://offline/ref=5037013AB78ED4F191150CA9410629C9C562CFE7053E216AB5E96CD84B91706ED49DB4QD78F" TargetMode="External"/><Relationship Id="rId7" Type="http://schemas.openxmlformats.org/officeDocument/2006/relationships/hyperlink" Target="consultantplus://offline/ref=B0BFF1DEA7034C41702E8D0FCE5C4EC1DB3253555540050C8BED9815D7819140C3G5M" TargetMode="External"/><Relationship Id="rId12" Type="http://schemas.openxmlformats.org/officeDocument/2006/relationships/hyperlink" Target="consultantplus://offline/ref=5037013AB78ED4F191150CA9410629C9C564CEE70B3A216AB5E96CD84BQ971F" TargetMode="External"/><Relationship Id="rId17" Type="http://schemas.openxmlformats.org/officeDocument/2006/relationships/hyperlink" Target="consultantplus://offline/ref=5037013AB78ED4F191150CA9410629C9C564CEE70B3A216AB5E96CD84B91706ED49DB4DAQ47DF" TargetMode="External"/><Relationship Id="rId25" Type="http://schemas.openxmlformats.org/officeDocument/2006/relationships/hyperlink" Target="consultantplus://offline/ref=5037013AB78ED4F191150CA9410629C9C564C7E5093A216AB5E96CD84BQ971F" TargetMode="External"/><Relationship Id="rId2" Type="http://schemas.openxmlformats.org/officeDocument/2006/relationships/settings" Target="settings.xml"/><Relationship Id="rId16" Type="http://schemas.openxmlformats.org/officeDocument/2006/relationships/hyperlink" Target="consultantplus://offline/ref=5037013AB78ED4F191150CA9410629C9C66DCFE60A38216AB5E96CD84B91706ED49DB4D84E94C7C1Q577F" TargetMode="External"/><Relationship Id="rId20" Type="http://schemas.openxmlformats.org/officeDocument/2006/relationships/hyperlink" Target="consultantplus://offline/ref=5037013AB78ED4F191150CA9410629C9C564CEE70B3A216AB5E96CD84B91706ED49DB4DBQ476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0BFF1DEA7034C41702E9302D83013C9DB3C085A50430C52D3B2C34880C8G8M" TargetMode="External"/><Relationship Id="rId11" Type="http://schemas.openxmlformats.org/officeDocument/2006/relationships/hyperlink" Target="consultantplus://offline/ref=5037013AB78ED4F191150CA9410629C9C56DC0E0066A7668E4BC62QD7DF" TargetMode="External"/><Relationship Id="rId24" Type="http://schemas.openxmlformats.org/officeDocument/2006/relationships/hyperlink" Target="consultantplus://offline/ref=5037013AB78ED4F191150CA9410629C9C66DCFE60A38216AB5E96CD84B91706ED49DB4D84E94C7C1Q577F" TargetMode="External"/><Relationship Id="rId5" Type="http://schemas.openxmlformats.org/officeDocument/2006/relationships/hyperlink" Target="consultantplus://offline/ref=B0BFF1DEA7034C41702E9302D83013C9DB3C0B51534B0C52D3B2C34880889B1772E8B55FBF7718CBCFG3M" TargetMode="External"/><Relationship Id="rId15" Type="http://schemas.openxmlformats.org/officeDocument/2006/relationships/hyperlink" Target="consultantplus://offline/ref=5037013AB78ED4F191150CA9410629C9C564C7E5093A216AB5E96CD84BQ971F" TargetMode="External"/><Relationship Id="rId23" Type="http://schemas.openxmlformats.org/officeDocument/2006/relationships/hyperlink" Target="consultantplus://offline/ref=5037013AB78ED4F191150CA9410629C9C66DCFE60A38216AB5E96CD84B91706ED49DB4D84E94C7C1Q577F" TargetMode="External"/><Relationship Id="rId28" Type="http://schemas.openxmlformats.org/officeDocument/2006/relationships/fontTable" Target="fontTable.xml"/><Relationship Id="rId10" Type="http://schemas.openxmlformats.org/officeDocument/2006/relationships/hyperlink" Target="consultantplus://offline/ref=5037013AB78ED4F191150CA9410629C9C564CEE70B3A216AB5E96CD84BQ971F" TargetMode="External"/><Relationship Id="rId19" Type="http://schemas.openxmlformats.org/officeDocument/2006/relationships/hyperlink" Target="consultantplus://offline/ref=5037013AB78ED4F191150CA9410629C9C564CEE70B3A216AB5E96CD84B91706ED49DB4DBQ476F" TargetMode="External"/><Relationship Id="rId4" Type="http://schemas.openxmlformats.org/officeDocument/2006/relationships/image" Target="media/image1.png"/><Relationship Id="rId9" Type="http://schemas.openxmlformats.org/officeDocument/2006/relationships/hyperlink" Target="consultantplus://offline/ref=38A5DC2092D37D4D43604AF71D21551A2C57A89DD9DDEFABA0FE668EFF77D564M20BF" TargetMode="External"/><Relationship Id="rId14" Type="http://schemas.openxmlformats.org/officeDocument/2006/relationships/hyperlink" Target="consultantplus://offline/ref=5037013AB78ED4F191150CA9410629C9C562CFE7053E216AB5E96CD84B91706ED49DB4QD78F" TargetMode="External"/><Relationship Id="rId22" Type="http://schemas.openxmlformats.org/officeDocument/2006/relationships/hyperlink" Target="consultantplus://offline/ref=5037013AB78ED4F191150CA9410629C9C562CFE7053E216AB5E96CD84B91706ED49DB4QD78F" TargetMode="External"/><Relationship Id="rId27" Type="http://schemas.openxmlformats.org/officeDocument/2006/relationships/hyperlink" Target="consultantplus://offline/ref=5037013AB78ED4F191150CA9410629C9C564CEE70B3A216AB5E96CD84B91706ED49DB4DBQ47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dc:creator>
  <cp:lastModifiedBy>Право</cp:lastModifiedBy>
  <cp:revision>4</cp:revision>
  <cp:lastPrinted>2018-04-25T05:41:00Z</cp:lastPrinted>
  <dcterms:created xsi:type="dcterms:W3CDTF">2018-04-03T06:39:00Z</dcterms:created>
  <dcterms:modified xsi:type="dcterms:W3CDTF">2018-04-25T05:44:00Z</dcterms:modified>
</cp:coreProperties>
</file>