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8D" w:rsidRPr="004C7EDA" w:rsidRDefault="00955F8D" w:rsidP="004C7EDA">
      <w:pPr>
        <w:pStyle w:val="1"/>
        <w:spacing w:after="260" w:line="360" w:lineRule="auto"/>
        <w:ind w:firstLine="0"/>
        <w:jc w:val="center"/>
        <w:rPr>
          <w:color w:val="000000" w:themeColor="text1"/>
          <w:sz w:val="28"/>
          <w:szCs w:val="28"/>
        </w:rPr>
      </w:pPr>
      <w:r w:rsidRPr="004C7EDA">
        <w:rPr>
          <w:noProof/>
          <w:color w:val="000000" w:themeColor="text1"/>
          <w:sz w:val="28"/>
          <w:szCs w:val="28"/>
          <w:lang w:bidi="ar-SA"/>
        </w:rPr>
        <w:drawing>
          <wp:inline distT="0" distB="0" distL="0" distR="0">
            <wp:extent cx="73342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F6E" w:rsidRPr="004C7EDA" w:rsidRDefault="00831DFC" w:rsidP="004C7EDA">
      <w:pPr>
        <w:pStyle w:val="1"/>
        <w:spacing w:after="260" w:line="360" w:lineRule="auto"/>
        <w:ind w:firstLine="0"/>
        <w:jc w:val="center"/>
        <w:rPr>
          <w:color w:val="000000" w:themeColor="text1"/>
          <w:sz w:val="28"/>
          <w:szCs w:val="28"/>
        </w:rPr>
      </w:pPr>
      <w:r w:rsidRPr="004C7EDA">
        <w:rPr>
          <w:color w:val="000000" w:themeColor="text1"/>
          <w:sz w:val="28"/>
          <w:szCs w:val="28"/>
        </w:rPr>
        <w:t>АДМИНИСТРАЦИЯ ПУШКИНОГОРСКОГО РАЙОНА</w:t>
      </w:r>
      <w:r w:rsidRPr="004C7EDA">
        <w:rPr>
          <w:color w:val="000000" w:themeColor="text1"/>
          <w:sz w:val="28"/>
          <w:szCs w:val="28"/>
        </w:rPr>
        <w:br/>
        <w:t>ПСКОВСКОЙ ОБЛАСТИ</w:t>
      </w:r>
    </w:p>
    <w:p w:rsidR="00D34F6E" w:rsidRPr="004C7EDA" w:rsidRDefault="00831DFC" w:rsidP="004C7EDA">
      <w:pPr>
        <w:pStyle w:val="11"/>
        <w:keepNext/>
        <w:keepLines/>
        <w:spacing w:line="360" w:lineRule="auto"/>
        <w:rPr>
          <w:color w:val="000000" w:themeColor="text1"/>
          <w:sz w:val="28"/>
          <w:szCs w:val="28"/>
        </w:rPr>
      </w:pPr>
      <w:bookmarkStart w:id="0" w:name="bookmark0"/>
      <w:bookmarkStart w:id="1" w:name="bookmark1"/>
      <w:bookmarkStart w:id="2" w:name="bookmark2"/>
      <w:r w:rsidRPr="004C7EDA">
        <w:rPr>
          <w:color w:val="000000" w:themeColor="text1"/>
          <w:sz w:val="28"/>
          <w:szCs w:val="28"/>
        </w:rPr>
        <w:t>ПОСТАНОВЛЕНИЕ</w:t>
      </w:r>
      <w:bookmarkEnd w:id="0"/>
      <w:bookmarkEnd w:id="1"/>
      <w:bookmarkEnd w:id="2"/>
    </w:p>
    <w:p w:rsidR="00D34F6E" w:rsidRPr="004C7EDA" w:rsidRDefault="004C7EDA" w:rsidP="004C7EDA">
      <w:pPr>
        <w:pStyle w:val="1"/>
        <w:spacing w:after="360" w:line="360" w:lineRule="auto"/>
        <w:ind w:firstLine="0"/>
        <w:rPr>
          <w:color w:val="000000" w:themeColor="text1"/>
          <w:sz w:val="28"/>
          <w:szCs w:val="28"/>
        </w:rPr>
      </w:pPr>
      <w:r w:rsidRPr="004C7EDA">
        <w:rPr>
          <w:color w:val="000000" w:themeColor="text1"/>
          <w:sz w:val="28"/>
          <w:szCs w:val="28"/>
        </w:rPr>
        <w:t>28.05</w:t>
      </w:r>
      <w:r w:rsidR="00BF0393" w:rsidRPr="004C7EDA">
        <w:rPr>
          <w:color w:val="000000" w:themeColor="text1"/>
          <w:sz w:val="28"/>
          <w:szCs w:val="28"/>
        </w:rPr>
        <w:t>.</w:t>
      </w:r>
      <w:r w:rsidR="00553377" w:rsidRPr="004C7EDA">
        <w:rPr>
          <w:color w:val="000000" w:themeColor="text1"/>
          <w:sz w:val="28"/>
          <w:szCs w:val="28"/>
        </w:rPr>
        <w:t>2025</w:t>
      </w:r>
      <w:r w:rsidR="00EC02AA" w:rsidRPr="004C7EDA">
        <w:rPr>
          <w:color w:val="000000" w:themeColor="text1"/>
          <w:sz w:val="28"/>
          <w:szCs w:val="28"/>
        </w:rPr>
        <w:t>г.</w:t>
      </w:r>
      <w:r w:rsidR="008B6B10" w:rsidRPr="004C7EDA">
        <w:rPr>
          <w:color w:val="000000" w:themeColor="text1"/>
          <w:sz w:val="28"/>
          <w:szCs w:val="28"/>
        </w:rPr>
        <w:t xml:space="preserve"> № </w:t>
      </w:r>
      <w:r w:rsidR="00BF0393" w:rsidRPr="004C7EDA">
        <w:rPr>
          <w:color w:val="000000" w:themeColor="text1"/>
          <w:sz w:val="28"/>
          <w:szCs w:val="28"/>
        </w:rPr>
        <w:t xml:space="preserve"> </w:t>
      </w:r>
      <w:r w:rsidR="001E0293">
        <w:rPr>
          <w:color w:val="000000" w:themeColor="text1"/>
          <w:sz w:val="28"/>
          <w:szCs w:val="28"/>
        </w:rPr>
        <w:t>199</w:t>
      </w:r>
    </w:p>
    <w:p w:rsidR="00970B95" w:rsidRPr="004C7EDA" w:rsidRDefault="00831DFC" w:rsidP="004C7EDA">
      <w:pPr>
        <w:pStyle w:val="1"/>
        <w:spacing w:line="276" w:lineRule="auto"/>
        <w:ind w:firstLine="0"/>
        <w:rPr>
          <w:color w:val="000000" w:themeColor="text1"/>
          <w:sz w:val="28"/>
          <w:szCs w:val="28"/>
        </w:rPr>
      </w:pPr>
      <w:r w:rsidRPr="004C7EDA">
        <w:rPr>
          <w:color w:val="000000" w:themeColor="text1"/>
          <w:sz w:val="28"/>
          <w:szCs w:val="28"/>
        </w:rPr>
        <w:t xml:space="preserve">О проведении капитального ремонта </w:t>
      </w:r>
    </w:p>
    <w:p w:rsidR="00970B95" w:rsidRPr="004C7EDA" w:rsidRDefault="00831DFC" w:rsidP="004C7EDA">
      <w:pPr>
        <w:pStyle w:val="1"/>
        <w:spacing w:line="276" w:lineRule="auto"/>
        <w:ind w:firstLine="0"/>
        <w:rPr>
          <w:color w:val="000000" w:themeColor="text1"/>
          <w:sz w:val="28"/>
          <w:szCs w:val="28"/>
        </w:rPr>
      </w:pPr>
      <w:r w:rsidRPr="004C7EDA">
        <w:rPr>
          <w:color w:val="000000" w:themeColor="text1"/>
          <w:sz w:val="28"/>
          <w:szCs w:val="28"/>
        </w:rPr>
        <w:t>общего имущества в многоквартирных домах</w:t>
      </w:r>
    </w:p>
    <w:p w:rsidR="00D34F6E" w:rsidRPr="004C7EDA" w:rsidRDefault="00831DFC" w:rsidP="004C7EDA">
      <w:pPr>
        <w:pStyle w:val="1"/>
        <w:spacing w:line="276" w:lineRule="auto"/>
        <w:ind w:firstLine="0"/>
        <w:rPr>
          <w:color w:val="000000" w:themeColor="text1"/>
          <w:sz w:val="28"/>
          <w:szCs w:val="28"/>
        </w:rPr>
      </w:pPr>
      <w:r w:rsidRPr="004C7EDA">
        <w:rPr>
          <w:color w:val="000000" w:themeColor="text1"/>
          <w:sz w:val="28"/>
          <w:szCs w:val="28"/>
        </w:rPr>
        <w:t xml:space="preserve"> МО «Пушкиногорский</w:t>
      </w:r>
      <w:r w:rsidR="00553377" w:rsidRPr="004C7EDA">
        <w:rPr>
          <w:color w:val="000000" w:themeColor="text1"/>
          <w:sz w:val="28"/>
          <w:szCs w:val="28"/>
        </w:rPr>
        <w:t xml:space="preserve"> район» в 2026</w:t>
      </w:r>
      <w:r w:rsidRPr="004C7EDA">
        <w:rPr>
          <w:color w:val="000000" w:themeColor="text1"/>
          <w:sz w:val="28"/>
          <w:szCs w:val="28"/>
        </w:rPr>
        <w:t xml:space="preserve"> году</w:t>
      </w:r>
    </w:p>
    <w:p w:rsidR="00970B95" w:rsidRPr="004C7EDA" w:rsidRDefault="00970B95" w:rsidP="004C7EDA">
      <w:pPr>
        <w:pStyle w:val="1"/>
        <w:spacing w:line="360" w:lineRule="auto"/>
        <w:ind w:firstLine="520"/>
        <w:jc w:val="both"/>
        <w:rPr>
          <w:color w:val="000000" w:themeColor="text1"/>
          <w:sz w:val="28"/>
          <w:szCs w:val="28"/>
        </w:rPr>
      </w:pPr>
    </w:p>
    <w:p w:rsidR="00D34F6E" w:rsidRPr="004C7EDA" w:rsidRDefault="00831DFC" w:rsidP="004C7EDA">
      <w:pPr>
        <w:pStyle w:val="1"/>
        <w:spacing w:line="360" w:lineRule="auto"/>
        <w:ind w:firstLine="520"/>
        <w:jc w:val="both"/>
        <w:rPr>
          <w:color w:val="000000" w:themeColor="text1"/>
          <w:sz w:val="28"/>
          <w:szCs w:val="28"/>
        </w:rPr>
      </w:pPr>
      <w:r w:rsidRPr="004C7EDA">
        <w:rPr>
          <w:color w:val="000000" w:themeColor="text1"/>
          <w:sz w:val="28"/>
          <w:szCs w:val="28"/>
        </w:rPr>
        <w:t>Во исполнение пункта 6 ст. 189 Жилищного кодекса Российской Федерации, пункта 5 статьи 6 Закона Псковской области №1336-03 «Об организации проведения капитального ремонта общего имущества в многоквартирных домах, расположенных на территории Псковской области», в соответствии с краткосрочным планом реализации Региональной програ</w:t>
      </w:r>
      <w:r w:rsidR="00EC02AA" w:rsidRPr="004C7EDA">
        <w:rPr>
          <w:color w:val="000000" w:themeColor="text1"/>
          <w:sz w:val="28"/>
          <w:szCs w:val="28"/>
        </w:rPr>
        <w:t>ммы капитального ремонта на 2024-2026</w:t>
      </w:r>
      <w:r w:rsidRPr="004C7EDA">
        <w:rPr>
          <w:color w:val="000000" w:themeColor="text1"/>
          <w:sz w:val="28"/>
          <w:szCs w:val="28"/>
        </w:rPr>
        <w:t xml:space="preserve"> годы, утвержденным Приказом Комитета по делам строительства и жилищно-коммунального хозяйства Псковской области «Об утверждении краткосрочного плана реализации Региональной програ</w:t>
      </w:r>
      <w:r w:rsidR="00EC02AA" w:rsidRPr="004C7EDA">
        <w:rPr>
          <w:color w:val="000000" w:themeColor="text1"/>
          <w:sz w:val="28"/>
          <w:szCs w:val="28"/>
        </w:rPr>
        <w:t>ммы капитального ремонта на 2024-2026 годы» от 12.01.2023 г. № 2</w:t>
      </w:r>
      <w:r w:rsidRPr="004C7EDA">
        <w:rPr>
          <w:color w:val="000000" w:themeColor="text1"/>
          <w:sz w:val="28"/>
          <w:szCs w:val="28"/>
        </w:rPr>
        <w:t xml:space="preserve"> - ОД, Администрация Пушкиногорского района ПОСТАНОВЛЯЕТ:</w:t>
      </w:r>
    </w:p>
    <w:p w:rsidR="00D34F6E" w:rsidRPr="004C7EDA" w:rsidRDefault="00F418E8" w:rsidP="004C7EDA">
      <w:pPr>
        <w:pStyle w:val="1"/>
        <w:tabs>
          <w:tab w:val="left" w:pos="514"/>
          <w:tab w:val="left" w:pos="6269"/>
        </w:tabs>
        <w:spacing w:line="360" w:lineRule="auto"/>
        <w:ind w:left="220" w:firstLine="0"/>
        <w:jc w:val="both"/>
        <w:rPr>
          <w:color w:val="000000" w:themeColor="text1"/>
          <w:sz w:val="28"/>
          <w:szCs w:val="28"/>
        </w:rPr>
      </w:pPr>
      <w:bookmarkStart w:id="3" w:name="bookmark3"/>
      <w:bookmarkEnd w:id="3"/>
      <w:r w:rsidRPr="004C7EDA">
        <w:rPr>
          <w:color w:val="000000" w:themeColor="text1"/>
          <w:sz w:val="28"/>
          <w:szCs w:val="28"/>
        </w:rPr>
        <w:t xml:space="preserve"> </w:t>
      </w:r>
      <w:r w:rsidR="004D72A7" w:rsidRPr="004C7EDA">
        <w:rPr>
          <w:color w:val="000000" w:themeColor="text1"/>
          <w:sz w:val="28"/>
          <w:szCs w:val="28"/>
        </w:rPr>
        <w:t xml:space="preserve">  </w:t>
      </w:r>
      <w:r w:rsidRPr="004C7EDA">
        <w:rPr>
          <w:color w:val="000000" w:themeColor="text1"/>
          <w:sz w:val="28"/>
          <w:szCs w:val="28"/>
        </w:rPr>
        <w:t>1.</w:t>
      </w:r>
      <w:r w:rsidR="00831DFC" w:rsidRPr="004C7EDA">
        <w:rPr>
          <w:color w:val="000000" w:themeColor="text1"/>
          <w:sz w:val="28"/>
          <w:szCs w:val="28"/>
        </w:rPr>
        <w:t>При</w:t>
      </w:r>
      <w:r w:rsidR="00553377" w:rsidRPr="004C7EDA">
        <w:rPr>
          <w:color w:val="000000" w:themeColor="text1"/>
          <w:sz w:val="28"/>
          <w:szCs w:val="28"/>
        </w:rPr>
        <w:t>нять решение о проведении в 2026</w:t>
      </w:r>
      <w:r w:rsidR="00831DFC" w:rsidRPr="004C7EDA">
        <w:rPr>
          <w:color w:val="000000" w:themeColor="text1"/>
          <w:sz w:val="28"/>
          <w:szCs w:val="28"/>
        </w:rPr>
        <w:t xml:space="preserve"> году капитального ремонта общего имущества в многоквартирных домах МО «Пушкиногорский район», собственники помещений в которых, формирующие фонд капитального ремонта многоквартирного дома на счете Регионального оператора, не приняли решение о проведении капитального ремонта многоквартирного дома в срок, указанный в части 4 статьи 189 Жилищного кодекса Российской Фе</w:t>
      </w:r>
      <w:r w:rsidR="00EC02AA" w:rsidRPr="004C7EDA">
        <w:rPr>
          <w:color w:val="000000" w:themeColor="text1"/>
          <w:sz w:val="28"/>
          <w:szCs w:val="28"/>
        </w:rPr>
        <w:t>дерации, по следующим адресам:</w:t>
      </w:r>
      <w:r w:rsidR="00EC02AA" w:rsidRPr="004C7EDA">
        <w:rPr>
          <w:color w:val="000000" w:themeColor="text1"/>
          <w:sz w:val="28"/>
          <w:szCs w:val="28"/>
        </w:rPr>
        <w:tab/>
      </w:r>
    </w:p>
    <w:p w:rsidR="00D34F6E" w:rsidRPr="004C7EDA" w:rsidRDefault="004D72A7" w:rsidP="004C7EDA">
      <w:pPr>
        <w:pStyle w:val="1"/>
        <w:spacing w:line="360" w:lineRule="auto"/>
        <w:ind w:firstLine="320"/>
        <w:jc w:val="both"/>
        <w:rPr>
          <w:color w:val="000000" w:themeColor="text1"/>
          <w:sz w:val="28"/>
          <w:szCs w:val="28"/>
        </w:rPr>
      </w:pPr>
      <w:r w:rsidRPr="004C7EDA">
        <w:rPr>
          <w:color w:val="000000" w:themeColor="text1"/>
          <w:sz w:val="28"/>
          <w:szCs w:val="28"/>
        </w:rPr>
        <w:lastRenderedPageBreak/>
        <w:t xml:space="preserve">  </w:t>
      </w:r>
      <w:r w:rsidR="00FC0F6C" w:rsidRPr="004C7EDA">
        <w:rPr>
          <w:color w:val="000000" w:themeColor="text1"/>
          <w:sz w:val="28"/>
          <w:szCs w:val="28"/>
        </w:rPr>
        <w:t xml:space="preserve">- </w:t>
      </w:r>
      <w:r w:rsidR="00EC02AA" w:rsidRPr="004C7EDA">
        <w:rPr>
          <w:b/>
          <w:color w:val="000000" w:themeColor="text1"/>
          <w:sz w:val="28"/>
          <w:szCs w:val="28"/>
        </w:rPr>
        <w:t>р.</w:t>
      </w:r>
      <w:r w:rsidR="00FC0F6C" w:rsidRPr="004C7EDA">
        <w:rPr>
          <w:b/>
          <w:color w:val="000000" w:themeColor="text1"/>
          <w:sz w:val="28"/>
          <w:szCs w:val="28"/>
        </w:rPr>
        <w:t xml:space="preserve">п. Пушкинские Горы, ул. </w:t>
      </w:r>
      <w:r w:rsidR="00EC02AA" w:rsidRPr="004C7EDA">
        <w:rPr>
          <w:b/>
          <w:color w:val="000000" w:themeColor="text1"/>
          <w:sz w:val="28"/>
          <w:szCs w:val="28"/>
        </w:rPr>
        <w:t>Лермонтова</w:t>
      </w:r>
      <w:r w:rsidR="00300A94" w:rsidRPr="004C7EDA">
        <w:rPr>
          <w:b/>
          <w:color w:val="000000" w:themeColor="text1"/>
          <w:sz w:val="28"/>
          <w:szCs w:val="28"/>
        </w:rPr>
        <w:t>,</w:t>
      </w:r>
      <w:r w:rsidR="002F1B14" w:rsidRPr="004C7EDA">
        <w:rPr>
          <w:b/>
          <w:color w:val="000000" w:themeColor="text1"/>
          <w:sz w:val="28"/>
          <w:szCs w:val="28"/>
        </w:rPr>
        <w:t xml:space="preserve"> </w:t>
      </w:r>
      <w:r w:rsidR="00553377" w:rsidRPr="004C7EDA">
        <w:rPr>
          <w:b/>
          <w:color w:val="000000" w:themeColor="text1"/>
          <w:sz w:val="28"/>
          <w:szCs w:val="28"/>
        </w:rPr>
        <w:t>д.7</w:t>
      </w:r>
      <w:r w:rsidR="002F1B14" w:rsidRPr="004C7EDA">
        <w:rPr>
          <w:b/>
          <w:color w:val="000000" w:themeColor="text1"/>
          <w:sz w:val="28"/>
          <w:szCs w:val="28"/>
        </w:rPr>
        <w:t xml:space="preserve"> </w:t>
      </w:r>
      <w:r w:rsidR="00831DFC" w:rsidRPr="004C7EDA">
        <w:rPr>
          <w:color w:val="000000" w:themeColor="text1"/>
          <w:sz w:val="28"/>
          <w:szCs w:val="28"/>
        </w:rPr>
        <w:t>- капитальный ремонт</w:t>
      </w:r>
      <w:r w:rsidR="00FC0F6C" w:rsidRPr="004C7EDA">
        <w:rPr>
          <w:color w:val="000000" w:themeColor="text1"/>
          <w:sz w:val="28"/>
          <w:szCs w:val="28"/>
        </w:rPr>
        <w:t xml:space="preserve"> крыши</w:t>
      </w:r>
      <w:r w:rsidR="00F418E8" w:rsidRPr="004C7EDA">
        <w:rPr>
          <w:color w:val="000000" w:themeColor="text1"/>
          <w:sz w:val="28"/>
          <w:szCs w:val="28"/>
        </w:rPr>
        <w:t xml:space="preserve">, в том числе </w:t>
      </w:r>
      <w:r w:rsidR="00FC0F6C" w:rsidRPr="004C7EDA">
        <w:rPr>
          <w:color w:val="000000" w:themeColor="text1"/>
          <w:sz w:val="28"/>
          <w:szCs w:val="28"/>
        </w:rPr>
        <w:t xml:space="preserve">разработка проектно-сметной документации и </w:t>
      </w:r>
      <w:r w:rsidR="00F418E8" w:rsidRPr="004C7EDA">
        <w:rPr>
          <w:color w:val="000000" w:themeColor="text1"/>
          <w:sz w:val="28"/>
          <w:szCs w:val="28"/>
        </w:rPr>
        <w:t>осуществление строительного контроля</w:t>
      </w:r>
      <w:r w:rsidR="00831DFC" w:rsidRPr="004C7EDA">
        <w:rPr>
          <w:color w:val="000000" w:themeColor="text1"/>
          <w:sz w:val="28"/>
          <w:szCs w:val="28"/>
        </w:rPr>
        <w:t>;</w:t>
      </w:r>
    </w:p>
    <w:p w:rsidR="00F418E8" w:rsidRPr="004C7EDA" w:rsidRDefault="00831DFC" w:rsidP="004C7EDA">
      <w:pPr>
        <w:pStyle w:val="1"/>
        <w:spacing w:after="320" w:line="360" w:lineRule="auto"/>
        <w:ind w:firstLine="420"/>
        <w:jc w:val="both"/>
        <w:rPr>
          <w:color w:val="000000" w:themeColor="text1"/>
          <w:sz w:val="28"/>
          <w:szCs w:val="28"/>
        </w:rPr>
      </w:pPr>
      <w:r w:rsidRPr="004C7EDA">
        <w:rPr>
          <w:b/>
          <w:color w:val="000000" w:themeColor="text1"/>
          <w:sz w:val="28"/>
          <w:szCs w:val="28"/>
        </w:rPr>
        <w:t xml:space="preserve">- </w:t>
      </w:r>
      <w:r w:rsidR="00EC02AA" w:rsidRPr="004C7EDA">
        <w:rPr>
          <w:b/>
          <w:color w:val="000000" w:themeColor="text1"/>
          <w:sz w:val="28"/>
          <w:szCs w:val="28"/>
        </w:rPr>
        <w:t>р.</w:t>
      </w:r>
      <w:r w:rsidRPr="004C7EDA">
        <w:rPr>
          <w:b/>
          <w:color w:val="000000" w:themeColor="text1"/>
          <w:sz w:val="28"/>
          <w:szCs w:val="28"/>
        </w:rPr>
        <w:t>п. Пушкин</w:t>
      </w:r>
      <w:r w:rsidR="00553377" w:rsidRPr="004C7EDA">
        <w:rPr>
          <w:b/>
          <w:color w:val="000000" w:themeColor="text1"/>
          <w:sz w:val="28"/>
          <w:szCs w:val="28"/>
        </w:rPr>
        <w:t>ские Горы, ул. Лермонтова</w:t>
      </w:r>
      <w:r w:rsidR="00705859" w:rsidRPr="004C7EDA">
        <w:rPr>
          <w:b/>
          <w:color w:val="000000" w:themeColor="text1"/>
          <w:sz w:val="28"/>
          <w:szCs w:val="28"/>
        </w:rPr>
        <w:t>, д.</w:t>
      </w:r>
      <w:r w:rsidR="00553377" w:rsidRPr="004C7EDA">
        <w:rPr>
          <w:b/>
          <w:color w:val="000000" w:themeColor="text1"/>
          <w:sz w:val="28"/>
          <w:szCs w:val="28"/>
        </w:rPr>
        <w:t>11</w:t>
      </w:r>
      <w:r w:rsidR="00F418E8" w:rsidRPr="004C7EDA">
        <w:rPr>
          <w:color w:val="000000" w:themeColor="text1"/>
          <w:sz w:val="28"/>
          <w:szCs w:val="28"/>
        </w:rPr>
        <w:t>- капитальный ремонт крыши</w:t>
      </w:r>
      <w:r w:rsidR="00553377" w:rsidRPr="004C7EDA">
        <w:rPr>
          <w:color w:val="000000" w:themeColor="text1"/>
          <w:sz w:val="28"/>
          <w:szCs w:val="28"/>
        </w:rPr>
        <w:t>,</w:t>
      </w:r>
      <w:r w:rsidR="00F418E8" w:rsidRPr="004C7EDA">
        <w:rPr>
          <w:color w:val="000000" w:themeColor="text1"/>
          <w:sz w:val="28"/>
          <w:szCs w:val="28"/>
        </w:rPr>
        <w:t xml:space="preserve"> </w:t>
      </w:r>
      <w:bookmarkStart w:id="4" w:name="bookmark4"/>
      <w:bookmarkEnd w:id="4"/>
      <w:r w:rsidR="00553377" w:rsidRPr="004C7EDA">
        <w:rPr>
          <w:color w:val="000000" w:themeColor="text1"/>
          <w:sz w:val="28"/>
          <w:szCs w:val="28"/>
        </w:rPr>
        <w:t>в том числе разработка проектно-сметной документации и осуществление строительного контроля;</w:t>
      </w:r>
    </w:p>
    <w:p w:rsidR="00553377" w:rsidRPr="004C7EDA" w:rsidRDefault="00553377" w:rsidP="004C7EDA">
      <w:pPr>
        <w:pStyle w:val="1"/>
        <w:spacing w:after="320" w:line="360" w:lineRule="auto"/>
        <w:ind w:firstLine="420"/>
        <w:jc w:val="both"/>
        <w:rPr>
          <w:color w:val="000000" w:themeColor="text1"/>
          <w:sz w:val="28"/>
          <w:szCs w:val="28"/>
        </w:rPr>
      </w:pPr>
      <w:r w:rsidRPr="004C7EDA">
        <w:rPr>
          <w:b/>
          <w:color w:val="000000" w:themeColor="text1"/>
          <w:sz w:val="28"/>
          <w:szCs w:val="28"/>
        </w:rPr>
        <w:t>- р.п. Пушкинские Горы, ул. Новоржевская, д.29А -</w:t>
      </w:r>
      <w:r w:rsidRPr="004C7EDA">
        <w:rPr>
          <w:color w:val="000000" w:themeColor="text1"/>
          <w:sz w:val="28"/>
          <w:szCs w:val="28"/>
        </w:rPr>
        <w:t xml:space="preserve"> капитальный ремонт системы электроснабжения, в том числе разработка проектно-сметной документации и осуществление строительного контроля;</w:t>
      </w:r>
    </w:p>
    <w:p w:rsidR="00553377" w:rsidRPr="004C7EDA" w:rsidRDefault="00553377" w:rsidP="004C7EDA">
      <w:pPr>
        <w:pStyle w:val="1"/>
        <w:spacing w:after="320" w:line="360" w:lineRule="auto"/>
        <w:ind w:firstLine="420"/>
        <w:jc w:val="both"/>
        <w:rPr>
          <w:color w:val="000000" w:themeColor="text1"/>
          <w:sz w:val="28"/>
          <w:szCs w:val="28"/>
        </w:rPr>
      </w:pPr>
      <w:r w:rsidRPr="004C7EDA">
        <w:rPr>
          <w:b/>
          <w:color w:val="000000" w:themeColor="text1"/>
          <w:sz w:val="28"/>
          <w:szCs w:val="28"/>
        </w:rPr>
        <w:t>- р.п. Пушкинские Горы, ул. Совхозная, д.25Б -</w:t>
      </w:r>
      <w:r w:rsidR="004C7EDA" w:rsidRPr="004C7EDA">
        <w:rPr>
          <w:color w:val="000000" w:themeColor="text1"/>
          <w:sz w:val="28"/>
          <w:szCs w:val="28"/>
        </w:rPr>
        <w:t xml:space="preserve"> капитальный ремонт крыши</w:t>
      </w:r>
      <w:r w:rsidRPr="004C7EDA">
        <w:rPr>
          <w:color w:val="000000" w:themeColor="text1"/>
          <w:sz w:val="28"/>
          <w:szCs w:val="28"/>
        </w:rPr>
        <w:t>, в том числе разработка проектно-сметной документации и осуществление строительного контроля</w:t>
      </w:r>
      <w:r w:rsidR="004C7EDA" w:rsidRPr="004C7EDA">
        <w:rPr>
          <w:color w:val="000000" w:themeColor="text1"/>
          <w:sz w:val="28"/>
          <w:szCs w:val="28"/>
        </w:rPr>
        <w:t>.</w:t>
      </w:r>
    </w:p>
    <w:p w:rsidR="00D34F6E" w:rsidRPr="004C7EDA" w:rsidRDefault="004D72A7" w:rsidP="004C7EDA">
      <w:pPr>
        <w:pStyle w:val="1"/>
        <w:spacing w:after="320" w:line="360" w:lineRule="auto"/>
        <w:ind w:firstLine="0"/>
        <w:jc w:val="both"/>
        <w:rPr>
          <w:color w:val="000000" w:themeColor="text1"/>
          <w:sz w:val="28"/>
          <w:szCs w:val="28"/>
        </w:rPr>
      </w:pPr>
      <w:r w:rsidRPr="004C7EDA">
        <w:rPr>
          <w:color w:val="000000" w:themeColor="text1"/>
          <w:sz w:val="28"/>
          <w:szCs w:val="28"/>
        </w:rPr>
        <w:t xml:space="preserve">  </w:t>
      </w:r>
      <w:r w:rsidR="00F418E8" w:rsidRPr="004C7EDA">
        <w:rPr>
          <w:color w:val="000000" w:themeColor="text1"/>
          <w:sz w:val="28"/>
          <w:szCs w:val="28"/>
        </w:rPr>
        <w:t xml:space="preserve">2. </w:t>
      </w:r>
      <w:r w:rsidR="00831DFC" w:rsidRPr="004C7EDA">
        <w:rPr>
          <w:color w:val="000000" w:themeColor="text1"/>
          <w:sz w:val="28"/>
          <w:szCs w:val="28"/>
        </w:rPr>
        <w:t>Опубликовать настоящее постановление в газете «Пушкинский край» и разместить на официальном сайте муниципального образования «Пушкиногорский район» -</w:t>
      </w:r>
      <w:r w:rsidR="004C7EDA" w:rsidRPr="004C7EDA">
        <w:rPr>
          <w:color w:val="000000" w:themeColor="text1"/>
          <w:sz w:val="28"/>
          <w:szCs w:val="28"/>
        </w:rPr>
        <w:t xml:space="preserve">  </w:t>
      </w:r>
      <w:hyperlink r:id="rId8" w:history="1">
        <w:r w:rsidR="004C7EDA" w:rsidRPr="00267D1B">
          <w:rPr>
            <w:rStyle w:val="aa"/>
            <w:sz w:val="28"/>
            <w:szCs w:val="28"/>
          </w:rPr>
          <w:t>https://pushgory.gosuslugi.ru/</w:t>
        </w:r>
      </w:hyperlink>
      <w:r w:rsidR="004C7EDA">
        <w:rPr>
          <w:color w:val="000000" w:themeColor="text1"/>
          <w:sz w:val="28"/>
          <w:szCs w:val="28"/>
        </w:rPr>
        <w:t xml:space="preserve"> </w:t>
      </w:r>
      <w:r w:rsidR="00831DFC" w:rsidRPr="004C7EDA">
        <w:rPr>
          <w:color w:val="000000" w:themeColor="text1"/>
          <w:sz w:val="28"/>
          <w:szCs w:val="28"/>
        </w:rPr>
        <w:t xml:space="preserve"> </w:t>
      </w:r>
      <w:r w:rsidR="004C7EDA" w:rsidRPr="004C7EDA">
        <w:rPr>
          <w:color w:val="000000" w:themeColor="text1"/>
          <w:sz w:val="28"/>
          <w:szCs w:val="28"/>
        </w:rPr>
        <w:t xml:space="preserve">  </w:t>
      </w:r>
      <w:r w:rsidR="004C7EDA">
        <w:rPr>
          <w:color w:val="000000" w:themeColor="text1"/>
          <w:sz w:val="28"/>
          <w:szCs w:val="28"/>
        </w:rPr>
        <w:t xml:space="preserve">               </w:t>
      </w:r>
    </w:p>
    <w:p w:rsidR="00D34F6E" w:rsidRPr="004C7EDA" w:rsidRDefault="004D72A7" w:rsidP="004C7EDA">
      <w:pPr>
        <w:pStyle w:val="1"/>
        <w:tabs>
          <w:tab w:val="left" w:pos="365"/>
        </w:tabs>
        <w:spacing w:line="360" w:lineRule="auto"/>
        <w:ind w:firstLine="0"/>
        <w:jc w:val="both"/>
        <w:rPr>
          <w:color w:val="000000" w:themeColor="text1"/>
          <w:sz w:val="28"/>
          <w:szCs w:val="28"/>
        </w:rPr>
        <w:sectPr w:rsidR="00D34F6E" w:rsidRPr="004C7EDA" w:rsidSect="004C7EDA">
          <w:headerReference w:type="default" r:id="rId9"/>
          <w:footerReference w:type="even" r:id="rId10"/>
          <w:footerReference w:type="default" r:id="rId11"/>
          <w:pgSz w:w="11900" w:h="16840"/>
          <w:pgMar w:top="851" w:right="850" w:bottom="1134" w:left="1701" w:header="142" w:footer="3" w:gutter="0"/>
          <w:pgNumType w:start="1"/>
          <w:cols w:space="720"/>
          <w:noEndnote/>
          <w:docGrid w:linePitch="360"/>
        </w:sectPr>
      </w:pPr>
      <w:bookmarkStart w:id="5" w:name="bookmark5"/>
      <w:bookmarkStart w:id="6" w:name="bookmark6"/>
      <w:bookmarkEnd w:id="5"/>
      <w:bookmarkEnd w:id="6"/>
      <w:r w:rsidRPr="004C7EDA">
        <w:rPr>
          <w:color w:val="000000" w:themeColor="text1"/>
          <w:sz w:val="28"/>
          <w:szCs w:val="28"/>
        </w:rPr>
        <w:t xml:space="preserve">  4</w:t>
      </w:r>
      <w:r w:rsidR="00F418E8" w:rsidRPr="004C7EDA">
        <w:rPr>
          <w:color w:val="000000" w:themeColor="text1"/>
          <w:sz w:val="28"/>
          <w:szCs w:val="28"/>
        </w:rPr>
        <w:t xml:space="preserve">. </w:t>
      </w:r>
      <w:r w:rsidR="00831DFC" w:rsidRPr="004C7EDA">
        <w:rPr>
          <w:color w:val="000000" w:themeColor="text1"/>
          <w:sz w:val="28"/>
          <w:szCs w:val="28"/>
        </w:rPr>
        <w:t>Настоящее постановление вступает</w:t>
      </w:r>
      <w:r w:rsidRPr="004C7EDA">
        <w:rPr>
          <w:color w:val="000000" w:themeColor="text1"/>
          <w:sz w:val="28"/>
          <w:szCs w:val="28"/>
        </w:rPr>
        <w:t xml:space="preserve"> в силу с момента опубликования.</w:t>
      </w:r>
    </w:p>
    <w:p w:rsidR="004C7EDA" w:rsidRDefault="004C7EDA" w:rsidP="004C7ED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DA" w:rsidRPr="004C7EDA" w:rsidRDefault="004C7EDA" w:rsidP="004C7ED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F6E" w:rsidRPr="004C7EDA" w:rsidRDefault="004C7EDA" w:rsidP="004C7ED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И.п. Главы</w:t>
      </w:r>
      <w:r w:rsidR="00705859" w:rsidRPr="004C7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</w:t>
      </w:r>
      <w:r w:rsidR="00EC02AA" w:rsidRPr="004C7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А.В.Коротоножкин</w:t>
      </w:r>
    </w:p>
    <w:p w:rsidR="00D34F6E" w:rsidRPr="00EC02AA" w:rsidRDefault="00D34F6E" w:rsidP="00EC02AA"/>
    <w:sectPr w:rsidR="00D34F6E" w:rsidRPr="00EC02AA" w:rsidSect="00D34F6E">
      <w:type w:val="continuous"/>
      <w:pgSz w:w="11900" w:h="16840"/>
      <w:pgMar w:top="2098" w:right="553" w:bottom="2098" w:left="19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38" w:rsidRDefault="00D92038" w:rsidP="00D34F6E">
      <w:r>
        <w:separator/>
      </w:r>
    </w:p>
  </w:endnote>
  <w:endnote w:type="continuationSeparator" w:id="0">
    <w:p w:rsidR="00D92038" w:rsidRDefault="00D92038" w:rsidP="00D34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6E" w:rsidRDefault="00D34F6E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6E" w:rsidRDefault="00E76BF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5.25pt;margin-top:750.7pt;width:8.4pt;height:7.9pt;z-index:-251658752;mso-wrap-style:none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D34F6E" w:rsidRDefault="00831DFC">
                <w:pPr>
                  <w:pStyle w:val="20"/>
                  <w:rPr>
                    <w:sz w:val="26"/>
                    <w:szCs w:val="26"/>
                  </w:rPr>
                </w:pPr>
                <w:r>
                  <w:rPr>
                    <w:color w:val="CDC9CA"/>
                    <w:sz w:val="26"/>
                    <w:szCs w:val="26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38" w:rsidRDefault="00D92038"/>
  </w:footnote>
  <w:footnote w:type="continuationSeparator" w:id="0">
    <w:p w:rsidR="00D92038" w:rsidRDefault="00D920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8D" w:rsidRDefault="00955F8D" w:rsidP="00955F8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AD3"/>
    <w:multiLevelType w:val="hybridMultilevel"/>
    <w:tmpl w:val="C344B1C2"/>
    <w:lvl w:ilvl="0" w:tplc="FE6C257E">
      <w:start w:val="4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46BA11F0"/>
    <w:multiLevelType w:val="hybridMultilevel"/>
    <w:tmpl w:val="B01EFA54"/>
    <w:lvl w:ilvl="0" w:tplc="20A836AC">
      <w:start w:val="2"/>
      <w:numFmt w:val="decimal"/>
      <w:lvlText w:val="%1"/>
      <w:lvlJc w:val="left"/>
      <w:pPr>
        <w:ind w:left="580" w:hanging="360"/>
      </w:pPr>
      <w:rPr>
        <w:rFonts w:hint="default"/>
        <w:color w:val="4D475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4D575866"/>
    <w:multiLevelType w:val="multilevel"/>
    <w:tmpl w:val="FD6EE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753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1D1375"/>
    <w:multiLevelType w:val="hybridMultilevel"/>
    <w:tmpl w:val="3B48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34F6E"/>
    <w:rsid w:val="00003DDF"/>
    <w:rsid w:val="000312F5"/>
    <w:rsid w:val="000A793D"/>
    <w:rsid w:val="0010086C"/>
    <w:rsid w:val="00115A9D"/>
    <w:rsid w:val="001E0293"/>
    <w:rsid w:val="00203601"/>
    <w:rsid w:val="00222226"/>
    <w:rsid w:val="002B661E"/>
    <w:rsid w:val="002F1B14"/>
    <w:rsid w:val="002F4FF2"/>
    <w:rsid w:val="0030043E"/>
    <w:rsid w:val="00300A94"/>
    <w:rsid w:val="0033043A"/>
    <w:rsid w:val="00357CCC"/>
    <w:rsid w:val="003B3A02"/>
    <w:rsid w:val="00417813"/>
    <w:rsid w:val="004603AD"/>
    <w:rsid w:val="00470A31"/>
    <w:rsid w:val="004C7EDA"/>
    <w:rsid w:val="004D593E"/>
    <w:rsid w:val="004D72A7"/>
    <w:rsid w:val="005526AC"/>
    <w:rsid w:val="00553377"/>
    <w:rsid w:val="0055635D"/>
    <w:rsid w:val="00557E2D"/>
    <w:rsid w:val="00611BA5"/>
    <w:rsid w:val="00631594"/>
    <w:rsid w:val="006320BA"/>
    <w:rsid w:val="0064615A"/>
    <w:rsid w:val="006B5666"/>
    <w:rsid w:val="006F29BC"/>
    <w:rsid w:val="00705859"/>
    <w:rsid w:val="007E42CD"/>
    <w:rsid w:val="00816825"/>
    <w:rsid w:val="00831DFC"/>
    <w:rsid w:val="008346BE"/>
    <w:rsid w:val="00874975"/>
    <w:rsid w:val="008B6B10"/>
    <w:rsid w:val="008C411E"/>
    <w:rsid w:val="00940C16"/>
    <w:rsid w:val="00955F8D"/>
    <w:rsid w:val="00970B95"/>
    <w:rsid w:val="00A27A9E"/>
    <w:rsid w:val="00A62CEF"/>
    <w:rsid w:val="00A84CE5"/>
    <w:rsid w:val="00B124B4"/>
    <w:rsid w:val="00B97074"/>
    <w:rsid w:val="00BF0393"/>
    <w:rsid w:val="00C404DC"/>
    <w:rsid w:val="00C433C2"/>
    <w:rsid w:val="00C551E9"/>
    <w:rsid w:val="00C57CD3"/>
    <w:rsid w:val="00C950C4"/>
    <w:rsid w:val="00D34F6E"/>
    <w:rsid w:val="00D76331"/>
    <w:rsid w:val="00D92038"/>
    <w:rsid w:val="00D92194"/>
    <w:rsid w:val="00E120ED"/>
    <w:rsid w:val="00E76BFA"/>
    <w:rsid w:val="00EA4CC9"/>
    <w:rsid w:val="00EC02AA"/>
    <w:rsid w:val="00EF33F0"/>
    <w:rsid w:val="00F418E8"/>
    <w:rsid w:val="00F82060"/>
    <w:rsid w:val="00FC0F6C"/>
    <w:rsid w:val="00FD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F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4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753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D34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D34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753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34F6E"/>
    <w:pPr>
      <w:spacing w:line="288" w:lineRule="auto"/>
      <w:ind w:firstLine="220"/>
    </w:pPr>
    <w:rPr>
      <w:rFonts w:ascii="Times New Roman" w:eastAsia="Times New Roman" w:hAnsi="Times New Roman" w:cs="Times New Roman"/>
      <w:color w:val="4D4753"/>
      <w:sz w:val="26"/>
      <w:szCs w:val="26"/>
    </w:rPr>
  </w:style>
  <w:style w:type="paragraph" w:customStyle="1" w:styleId="20">
    <w:name w:val="Колонтитул (2)"/>
    <w:basedOn w:val="a"/>
    <w:link w:val="2"/>
    <w:rsid w:val="00D34F6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34F6E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4D4753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955F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5F8D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55F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5F8D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55F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F8D"/>
    <w:rPr>
      <w:rFonts w:ascii="Tahoma" w:hAnsi="Tahoma" w:cs="Tahoma"/>
      <w:color w:val="000000"/>
      <w:sz w:val="16"/>
      <w:szCs w:val="16"/>
    </w:rPr>
  </w:style>
  <w:style w:type="character" w:styleId="aa">
    <w:name w:val="Hyperlink"/>
    <w:basedOn w:val="a0"/>
    <w:uiPriority w:val="99"/>
    <w:unhideWhenUsed/>
    <w:rsid w:val="004C7E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shgory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Komitet_JKH</cp:lastModifiedBy>
  <cp:revision>34</cp:revision>
  <cp:lastPrinted>2025-05-28T06:58:00Z</cp:lastPrinted>
  <dcterms:created xsi:type="dcterms:W3CDTF">2020-07-09T12:28:00Z</dcterms:created>
  <dcterms:modified xsi:type="dcterms:W3CDTF">2025-05-28T07:41:00Z</dcterms:modified>
</cp:coreProperties>
</file>